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191A" w14:textId="77777777" w:rsidR="00114978" w:rsidRPr="00114978" w:rsidRDefault="00114978" w:rsidP="00114978">
      <w:pPr>
        <w:spacing w:after="240"/>
        <w:ind w:leftChars="0" w:left="4536" w:firstLineChars="0" w:firstLine="993"/>
        <w:rPr>
          <w:rFonts w:ascii="Times New Roman" w:hAnsi="Times New Roman"/>
          <w:szCs w:val="28"/>
          <w:lang w:val="uk-UA"/>
        </w:rPr>
      </w:pPr>
      <w:r w:rsidRPr="00114978">
        <w:rPr>
          <w:rFonts w:ascii="Times New Roman" w:hAnsi="Times New Roman"/>
          <w:szCs w:val="28"/>
          <w:lang w:val="uk-UA"/>
        </w:rPr>
        <w:t>ЗАТВЕРДЖЕНО</w:t>
      </w:r>
    </w:p>
    <w:p w14:paraId="19E7A18F" w14:textId="77777777" w:rsidR="00114978" w:rsidRPr="00114978" w:rsidRDefault="00114978" w:rsidP="00114978">
      <w:pPr>
        <w:ind w:leftChars="1569" w:left="4393" w:firstLineChars="405" w:firstLine="1134"/>
        <w:rPr>
          <w:rFonts w:ascii="Times New Roman" w:hAnsi="Times New Roman"/>
          <w:szCs w:val="28"/>
          <w:lang w:val="uk-UA"/>
        </w:rPr>
      </w:pPr>
      <w:r w:rsidRPr="00114978">
        <w:rPr>
          <w:rFonts w:ascii="Times New Roman" w:hAnsi="Times New Roman"/>
          <w:szCs w:val="28"/>
          <w:lang w:val="uk-UA"/>
        </w:rPr>
        <w:t>Розпорядження начальника</w:t>
      </w:r>
    </w:p>
    <w:p w14:paraId="662DBDBE" w14:textId="77777777" w:rsidR="00114978" w:rsidRPr="00114978" w:rsidRDefault="00114978" w:rsidP="00114978">
      <w:pPr>
        <w:tabs>
          <w:tab w:val="left" w:pos="5245"/>
          <w:tab w:val="left" w:pos="5387"/>
        </w:tabs>
        <w:spacing w:after="240"/>
        <w:ind w:leftChars="1569" w:left="4393" w:firstLineChars="405" w:firstLine="1134"/>
        <w:rPr>
          <w:rFonts w:ascii="Times New Roman" w:hAnsi="Times New Roman"/>
          <w:szCs w:val="28"/>
          <w:lang w:val="uk-UA"/>
        </w:rPr>
      </w:pPr>
      <w:r w:rsidRPr="00114978">
        <w:rPr>
          <w:rFonts w:ascii="Times New Roman" w:hAnsi="Times New Roman"/>
          <w:szCs w:val="28"/>
          <w:lang w:val="uk-UA"/>
        </w:rPr>
        <w:t>районної військової адміністрації</w:t>
      </w:r>
    </w:p>
    <w:p w14:paraId="03D51737" w14:textId="68938D13" w:rsidR="00114978" w:rsidRPr="00114978" w:rsidRDefault="00114978" w:rsidP="00114978">
      <w:pPr>
        <w:tabs>
          <w:tab w:val="left" w:pos="5245"/>
        </w:tabs>
        <w:spacing w:after="240"/>
        <w:ind w:leftChars="1569" w:left="4393" w:firstLineChars="405" w:firstLine="1134"/>
        <w:rPr>
          <w:rFonts w:ascii="Times New Roman" w:hAnsi="Times New Roman"/>
          <w:szCs w:val="28"/>
          <w:lang w:val="uk-UA"/>
        </w:rPr>
      </w:pPr>
      <w:r w:rsidRPr="00114978">
        <w:rPr>
          <w:rFonts w:ascii="Times New Roman" w:hAnsi="Times New Roman"/>
          <w:szCs w:val="28"/>
          <w:lang w:val="uk-UA"/>
        </w:rPr>
        <w:t xml:space="preserve">31 березня 2026 року № </w:t>
      </w:r>
      <w:r w:rsidR="00184821">
        <w:rPr>
          <w:rFonts w:ascii="Times New Roman" w:hAnsi="Times New Roman"/>
          <w:szCs w:val="28"/>
          <w:lang w:val="uk-UA"/>
        </w:rPr>
        <w:t>36</w:t>
      </w:r>
    </w:p>
    <w:p w14:paraId="309CC536" w14:textId="77777777" w:rsidR="001D4E24" w:rsidRPr="00D77C77" w:rsidRDefault="001D4E24" w:rsidP="00114978">
      <w:pPr>
        <w:spacing w:line="240" w:lineRule="auto"/>
        <w:ind w:leftChars="1569" w:left="4393" w:right="-284" w:firstLineChars="405" w:firstLine="1134"/>
        <w:rPr>
          <w:rFonts w:ascii="Times New Roman" w:hAnsi="Times New Roman"/>
          <w:color w:val="000000"/>
          <w:szCs w:val="28"/>
          <w:lang w:val="uk-UA"/>
        </w:rPr>
      </w:pPr>
    </w:p>
    <w:p w14:paraId="6D13C1B2" w14:textId="77777777" w:rsidR="001D4E24" w:rsidRPr="00B65302" w:rsidRDefault="001D4E24" w:rsidP="00CD3E6A">
      <w:pPr>
        <w:spacing w:line="240" w:lineRule="auto"/>
        <w:ind w:left="0" w:right="-284" w:hanging="3"/>
        <w:jc w:val="center"/>
        <w:rPr>
          <w:rFonts w:ascii="Times New Roman" w:hAnsi="Times New Roman"/>
          <w:color w:val="000000"/>
          <w:szCs w:val="28"/>
          <w:lang w:val="uk-UA"/>
        </w:rPr>
      </w:pPr>
      <w:r w:rsidRPr="00B65302">
        <w:rPr>
          <w:rFonts w:ascii="Times New Roman" w:hAnsi="Times New Roman"/>
          <w:color w:val="000000"/>
          <w:szCs w:val="28"/>
          <w:lang w:val="uk-UA"/>
        </w:rPr>
        <w:t>ПОЛОЖЕННЯ</w:t>
      </w:r>
    </w:p>
    <w:p w14:paraId="29FAC23A" w14:textId="18DB3C37" w:rsidR="001D4E24" w:rsidRPr="00B65302" w:rsidRDefault="001D4E24" w:rsidP="00516667">
      <w:pPr>
        <w:pStyle w:val="1"/>
        <w:spacing w:line="240" w:lineRule="auto"/>
        <w:ind w:hanging="3"/>
        <w:jc w:val="center"/>
        <w:rPr>
          <w:rFonts w:ascii="Times New Roman" w:hAnsi="Times New Roman" w:cs="Times New Roman"/>
          <w:sz w:val="28"/>
          <w:szCs w:val="28"/>
        </w:rPr>
      </w:pPr>
      <w:r w:rsidRPr="00B65302">
        <w:rPr>
          <w:rFonts w:ascii="Times New Roman" w:hAnsi="Times New Roman" w:cs="Times New Roman"/>
          <w:color w:val="000000"/>
          <w:sz w:val="28"/>
          <w:szCs w:val="28"/>
        </w:rPr>
        <w:t xml:space="preserve">про </w:t>
      </w:r>
      <w:r>
        <w:rPr>
          <w:rFonts w:ascii="Times New Roman" w:hAnsi="Times New Roman" w:cs="Times New Roman"/>
          <w:color w:val="000000"/>
          <w:sz w:val="28"/>
          <w:szCs w:val="28"/>
        </w:rPr>
        <w:t>комісію з питань розгляду звернень щодо випадків дискримінації за ознакою статі, насильства за ознакою статі та сексуальних домагань</w:t>
      </w:r>
      <w:r w:rsidR="00000CBF">
        <w:rPr>
          <w:rFonts w:ascii="Times New Roman" w:hAnsi="Times New Roman" w:cs="Times New Roman"/>
          <w:color w:val="000000"/>
          <w:sz w:val="28"/>
          <w:szCs w:val="28"/>
        </w:rPr>
        <w:t xml:space="preserve"> у Ковельській районній </w:t>
      </w:r>
      <w:r w:rsidR="001D467C">
        <w:rPr>
          <w:rFonts w:ascii="Times New Roman" w:hAnsi="Times New Roman" w:cs="Times New Roman"/>
          <w:color w:val="000000"/>
          <w:sz w:val="28"/>
          <w:szCs w:val="28"/>
        </w:rPr>
        <w:t xml:space="preserve">державній </w:t>
      </w:r>
      <w:r w:rsidR="00000CBF">
        <w:rPr>
          <w:rFonts w:ascii="Times New Roman" w:hAnsi="Times New Roman" w:cs="Times New Roman"/>
          <w:color w:val="000000"/>
          <w:sz w:val="28"/>
          <w:szCs w:val="28"/>
        </w:rPr>
        <w:t>адміністрації</w:t>
      </w:r>
    </w:p>
    <w:p w14:paraId="13F9E897" w14:textId="77777777" w:rsidR="001D14AF" w:rsidRDefault="001D14AF" w:rsidP="00B65302">
      <w:pPr>
        <w:pStyle w:val="1"/>
        <w:ind w:hanging="3"/>
        <w:jc w:val="center"/>
        <w:rPr>
          <w:rFonts w:ascii="Times New Roman" w:hAnsi="Times New Roman" w:cs="Times New Roman"/>
          <w:b/>
          <w:sz w:val="28"/>
          <w:szCs w:val="28"/>
        </w:rPr>
      </w:pPr>
    </w:p>
    <w:p w14:paraId="2741EF95" w14:textId="073D37E7" w:rsidR="001D4E24" w:rsidRDefault="001D4E24" w:rsidP="00400769">
      <w:pPr>
        <w:pStyle w:val="1"/>
        <w:spacing w:line="240" w:lineRule="auto"/>
        <w:jc w:val="both"/>
        <w:rPr>
          <w:rFonts w:ascii="Times New Roman" w:hAnsi="Times New Roman"/>
          <w:sz w:val="28"/>
          <w:szCs w:val="28"/>
        </w:rPr>
      </w:pPr>
      <w:r>
        <w:rPr>
          <w:rFonts w:ascii="Times New Roman" w:hAnsi="Times New Roman" w:cs="Times New Roman"/>
          <w:color w:val="000000"/>
          <w:sz w:val="28"/>
          <w:szCs w:val="28"/>
        </w:rPr>
        <w:t xml:space="preserve">       </w:t>
      </w:r>
      <w:r w:rsidRPr="009A4908">
        <w:rPr>
          <w:rFonts w:ascii="Times New Roman" w:hAnsi="Times New Roman" w:cs="Times New Roman"/>
          <w:color w:val="000000"/>
          <w:sz w:val="28"/>
          <w:szCs w:val="28"/>
        </w:rPr>
        <w:t>1.</w:t>
      </w:r>
      <w:r w:rsidR="001D467C">
        <w:rPr>
          <w:rFonts w:ascii="Times New Roman" w:hAnsi="Times New Roman" w:cs="Times New Roman"/>
          <w:color w:val="000000"/>
          <w:sz w:val="28"/>
          <w:szCs w:val="28"/>
        </w:rPr>
        <w:t> </w:t>
      </w:r>
      <w:r w:rsidR="00000CBF">
        <w:rPr>
          <w:rFonts w:ascii="Times New Roman" w:hAnsi="Times New Roman" w:cs="Times New Roman"/>
          <w:color w:val="000000"/>
          <w:sz w:val="28"/>
          <w:szCs w:val="28"/>
        </w:rPr>
        <w:t>К</w:t>
      </w:r>
      <w:r>
        <w:rPr>
          <w:rFonts w:ascii="Times New Roman" w:hAnsi="Times New Roman" w:cs="Times New Roman"/>
          <w:color w:val="000000"/>
          <w:sz w:val="28"/>
          <w:szCs w:val="28"/>
        </w:rPr>
        <w:t>омісія</w:t>
      </w:r>
      <w:r w:rsidR="004E3504">
        <w:rPr>
          <w:rFonts w:ascii="Times New Roman" w:hAnsi="Times New Roman" w:cs="Times New Roman"/>
          <w:color w:val="000000"/>
          <w:sz w:val="28"/>
          <w:szCs w:val="28"/>
        </w:rPr>
        <w:t xml:space="preserve"> з </w:t>
      </w:r>
      <w:r>
        <w:rPr>
          <w:rFonts w:ascii="Times New Roman" w:hAnsi="Times New Roman" w:cs="Times New Roman"/>
          <w:color w:val="000000"/>
          <w:sz w:val="28"/>
          <w:szCs w:val="28"/>
        </w:rPr>
        <w:t xml:space="preserve"> питань розгляду звернень щодо випадків дискримінації за ознакою статі, насильства за ознакою статі та сексуальних домагань</w:t>
      </w:r>
      <w:r w:rsidRPr="009A4908">
        <w:rPr>
          <w:rFonts w:ascii="Times New Roman" w:hAnsi="Times New Roman" w:cs="Times New Roman"/>
          <w:sz w:val="28"/>
          <w:szCs w:val="28"/>
        </w:rPr>
        <w:t xml:space="preserve"> </w:t>
      </w:r>
      <w:r w:rsidR="00000CBF">
        <w:rPr>
          <w:rFonts w:ascii="Times New Roman" w:hAnsi="Times New Roman" w:cs="Times New Roman"/>
          <w:sz w:val="28"/>
          <w:szCs w:val="28"/>
        </w:rPr>
        <w:t xml:space="preserve">у </w:t>
      </w:r>
      <w:r w:rsidR="001D467C">
        <w:rPr>
          <w:rFonts w:ascii="Times New Roman" w:hAnsi="Times New Roman" w:cs="Times New Roman"/>
          <w:sz w:val="28"/>
          <w:szCs w:val="28"/>
        </w:rPr>
        <w:t xml:space="preserve">Ковельській </w:t>
      </w:r>
      <w:r w:rsidR="00000CBF">
        <w:rPr>
          <w:rFonts w:ascii="Times New Roman" w:hAnsi="Times New Roman" w:cs="Times New Roman"/>
          <w:color w:val="000000"/>
          <w:sz w:val="28"/>
          <w:szCs w:val="28"/>
        </w:rPr>
        <w:t xml:space="preserve">районній </w:t>
      </w:r>
      <w:r w:rsidR="001D467C">
        <w:rPr>
          <w:rFonts w:ascii="Times New Roman" w:hAnsi="Times New Roman" w:cs="Times New Roman"/>
          <w:color w:val="000000"/>
          <w:sz w:val="28"/>
          <w:szCs w:val="28"/>
        </w:rPr>
        <w:t xml:space="preserve">державній </w:t>
      </w:r>
      <w:r w:rsidR="00000CBF">
        <w:rPr>
          <w:rFonts w:ascii="Times New Roman" w:hAnsi="Times New Roman" w:cs="Times New Roman"/>
          <w:color w:val="000000"/>
          <w:sz w:val="28"/>
          <w:szCs w:val="28"/>
        </w:rPr>
        <w:t>адміністрації</w:t>
      </w:r>
      <w:r w:rsidR="00B71794">
        <w:rPr>
          <w:rFonts w:ascii="Times New Roman" w:hAnsi="Times New Roman" w:cs="Times New Roman"/>
          <w:color w:val="000000"/>
          <w:sz w:val="28"/>
          <w:szCs w:val="28"/>
        </w:rPr>
        <w:t xml:space="preserve"> (</w:t>
      </w:r>
      <w:r w:rsidR="00B71794" w:rsidRPr="009A4908">
        <w:rPr>
          <w:rFonts w:ascii="Times New Roman" w:hAnsi="Times New Roman" w:cs="Times New Roman"/>
          <w:color w:val="000000"/>
          <w:sz w:val="28"/>
          <w:szCs w:val="28"/>
        </w:rPr>
        <w:t xml:space="preserve">далі – </w:t>
      </w:r>
      <w:r w:rsidR="001D467C">
        <w:rPr>
          <w:rFonts w:ascii="Times New Roman" w:hAnsi="Times New Roman" w:cs="Times New Roman"/>
          <w:color w:val="000000"/>
          <w:sz w:val="28"/>
          <w:szCs w:val="28"/>
        </w:rPr>
        <w:t>к</w:t>
      </w:r>
      <w:r w:rsidR="00B71794">
        <w:rPr>
          <w:rFonts w:ascii="Times New Roman" w:hAnsi="Times New Roman" w:cs="Times New Roman"/>
          <w:color w:val="000000"/>
          <w:sz w:val="28"/>
          <w:szCs w:val="28"/>
        </w:rPr>
        <w:t>омісія</w:t>
      </w:r>
      <w:r w:rsidR="00B71794" w:rsidRPr="009A4908">
        <w:rPr>
          <w:rFonts w:ascii="Times New Roman" w:hAnsi="Times New Roman" w:cs="Times New Roman"/>
          <w:color w:val="000000"/>
          <w:sz w:val="28"/>
          <w:szCs w:val="28"/>
        </w:rPr>
        <w:t>)</w:t>
      </w:r>
      <w:r w:rsidR="00B71794" w:rsidRPr="00D8187A">
        <w:rPr>
          <w:rFonts w:ascii="Times New Roman" w:hAnsi="Times New Roman" w:cs="Times New Roman"/>
          <w:color w:val="000000"/>
          <w:sz w:val="28"/>
          <w:szCs w:val="28"/>
        </w:rPr>
        <w:t xml:space="preserve"> </w:t>
      </w:r>
      <w:r w:rsidR="00000CBF">
        <w:rPr>
          <w:rFonts w:ascii="Times New Roman" w:hAnsi="Times New Roman" w:cs="Times New Roman"/>
          <w:color w:val="000000"/>
          <w:sz w:val="28"/>
          <w:szCs w:val="28"/>
        </w:rPr>
        <w:t xml:space="preserve"> є</w:t>
      </w:r>
      <w:r w:rsidRPr="009A4908">
        <w:rPr>
          <w:rFonts w:ascii="Times New Roman" w:hAnsi="Times New Roman" w:cs="Times New Roman"/>
          <w:color w:val="000000"/>
          <w:sz w:val="28"/>
          <w:szCs w:val="28"/>
        </w:rPr>
        <w:t xml:space="preserve">  </w:t>
      </w:r>
      <w:r w:rsidR="004D6B9F">
        <w:rPr>
          <w:rFonts w:ascii="Times New Roman" w:hAnsi="Times New Roman" w:cs="Times New Roman"/>
          <w:color w:val="000000"/>
          <w:sz w:val="28"/>
          <w:szCs w:val="28"/>
        </w:rPr>
        <w:t xml:space="preserve">постійно діючим </w:t>
      </w:r>
      <w:r w:rsidRPr="009A4908">
        <w:rPr>
          <w:rFonts w:ascii="Times New Roman" w:hAnsi="Times New Roman" w:cs="Times New Roman"/>
          <w:color w:val="000000"/>
          <w:sz w:val="28"/>
          <w:szCs w:val="28"/>
        </w:rPr>
        <w:t>консультативно-дорадчим органом</w:t>
      </w:r>
      <w:r w:rsidR="001D467C">
        <w:rPr>
          <w:rFonts w:ascii="Times New Roman" w:hAnsi="Times New Roman" w:cs="Times New Roman"/>
          <w:color w:val="000000"/>
          <w:sz w:val="28"/>
          <w:szCs w:val="28"/>
        </w:rPr>
        <w:t xml:space="preserve"> при районній державній адміністрації</w:t>
      </w:r>
      <w:r w:rsidRPr="009A4908">
        <w:rPr>
          <w:rFonts w:ascii="Times New Roman" w:hAnsi="Times New Roman" w:cs="Times New Roman"/>
          <w:color w:val="000000"/>
          <w:sz w:val="28"/>
          <w:szCs w:val="28"/>
        </w:rPr>
        <w:t xml:space="preserve">, що утворюється </w:t>
      </w:r>
      <w:r w:rsidR="001D467C">
        <w:rPr>
          <w:rFonts w:ascii="Times New Roman" w:hAnsi="Times New Roman" w:cs="Times New Roman"/>
          <w:color w:val="000000"/>
          <w:sz w:val="28"/>
          <w:szCs w:val="28"/>
        </w:rPr>
        <w:t xml:space="preserve">розпорядженням голови </w:t>
      </w:r>
      <w:r w:rsidR="00000CBF">
        <w:rPr>
          <w:rFonts w:ascii="Times New Roman" w:hAnsi="Times New Roman" w:cs="Times New Roman"/>
          <w:color w:val="000000"/>
          <w:sz w:val="28"/>
          <w:szCs w:val="28"/>
        </w:rPr>
        <w:t>районн</w:t>
      </w:r>
      <w:r w:rsidR="00E559F0">
        <w:rPr>
          <w:rFonts w:ascii="Times New Roman" w:hAnsi="Times New Roman" w:cs="Times New Roman"/>
          <w:color w:val="000000"/>
          <w:sz w:val="28"/>
          <w:szCs w:val="28"/>
        </w:rPr>
        <w:t>ої</w:t>
      </w:r>
      <w:r w:rsidR="00000CBF">
        <w:rPr>
          <w:rFonts w:ascii="Times New Roman" w:hAnsi="Times New Roman" w:cs="Times New Roman"/>
          <w:color w:val="000000"/>
          <w:sz w:val="28"/>
          <w:szCs w:val="28"/>
        </w:rPr>
        <w:t xml:space="preserve"> </w:t>
      </w:r>
      <w:r w:rsidR="001D467C">
        <w:rPr>
          <w:rFonts w:ascii="Times New Roman" w:hAnsi="Times New Roman" w:cs="Times New Roman"/>
          <w:color w:val="000000"/>
          <w:sz w:val="28"/>
          <w:szCs w:val="28"/>
        </w:rPr>
        <w:t xml:space="preserve">державної </w:t>
      </w:r>
      <w:r w:rsidR="00000CBF">
        <w:rPr>
          <w:rFonts w:ascii="Times New Roman" w:hAnsi="Times New Roman" w:cs="Times New Roman"/>
          <w:color w:val="000000"/>
          <w:sz w:val="28"/>
          <w:szCs w:val="28"/>
        </w:rPr>
        <w:t>адміністрації</w:t>
      </w:r>
      <w:r w:rsidR="001D467C">
        <w:rPr>
          <w:rFonts w:ascii="Times New Roman" w:hAnsi="Times New Roman" w:cs="Times New Roman"/>
          <w:color w:val="000000"/>
          <w:sz w:val="28"/>
          <w:szCs w:val="28"/>
        </w:rPr>
        <w:t xml:space="preserve">, для </w:t>
      </w:r>
      <w:bookmarkStart w:id="0" w:name="_Hlk225950982"/>
      <w:r>
        <w:rPr>
          <w:rFonts w:ascii="Times New Roman" w:hAnsi="Times New Roman" w:cs="Times New Roman"/>
          <w:color w:val="000000"/>
          <w:sz w:val="28"/>
          <w:szCs w:val="28"/>
        </w:rPr>
        <w:t xml:space="preserve">реагування на випадки дискримінації за ознакою статі, насильства за ознакою статі та сексуальних домагань в </w:t>
      </w:r>
      <w:r w:rsidR="001D467C">
        <w:rPr>
          <w:rFonts w:ascii="Times New Roman" w:hAnsi="Times New Roman" w:cs="Times New Roman"/>
          <w:color w:val="000000"/>
          <w:sz w:val="28"/>
          <w:szCs w:val="28"/>
        </w:rPr>
        <w:t>районній державній адміністрації</w:t>
      </w:r>
      <w:bookmarkEnd w:id="0"/>
      <w:r w:rsidRPr="00B45CA5">
        <w:rPr>
          <w:rFonts w:ascii="Times New Roman" w:hAnsi="Times New Roman"/>
          <w:sz w:val="28"/>
          <w:szCs w:val="28"/>
        </w:rPr>
        <w:t>.</w:t>
      </w:r>
    </w:p>
    <w:p w14:paraId="2790EE63" w14:textId="77777777" w:rsidR="001D4E24" w:rsidRPr="00B45CA5" w:rsidRDefault="001D4E24" w:rsidP="00400769">
      <w:pPr>
        <w:pStyle w:val="1"/>
        <w:spacing w:line="240" w:lineRule="auto"/>
        <w:jc w:val="both"/>
        <w:rPr>
          <w:rFonts w:ascii="Times New Roman" w:hAnsi="Times New Roman" w:cs="Times New Roman"/>
          <w:sz w:val="28"/>
          <w:szCs w:val="28"/>
        </w:rPr>
      </w:pPr>
    </w:p>
    <w:p w14:paraId="7E161BD6" w14:textId="1BC49966" w:rsidR="001D4E24" w:rsidRDefault="001D4E24" w:rsidP="00AD79E7">
      <w:pPr>
        <w:pStyle w:val="a8"/>
        <w:spacing w:after="240"/>
        <w:ind w:leftChars="0" w:left="0" w:firstLineChars="0" w:firstLine="567"/>
        <w:contextualSpacing w:val="0"/>
        <w:jc w:val="both"/>
        <w:rPr>
          <w:rFonts w:ascii="Times New Roman" w:hAnsi="Times New Roman"/>
          <w:szCs w:val="28"/>
          <w:lang w:val="uk-UA"/>
        </w:rPr>
      </w:pPr>
      <w:r w:rsidRPr="0040796E">
        <w:rPr>
          <w:rFonts w:ascii="Times New Roman" w:hAnsi="Times New Roman"/>
          <w:szCs w:val="28"/>
          <w:lang w:val="uk-UA"/>
        </w:rPr>
        <w:t>2. </w:t>
      </w:r>
      <w:r w:rsidR="001D467C" w:rsidRPr="0040796E">
        <w:rPr>
          <w:rFonts w:ascii="Times New Roman" w:hAnsi="Times New Roman"/>
          <w:szCs w:val="28"/>
          <w:lang w:val="uk-UA"/>
        </w:rPr>
        <w:t xml:space="preserve">Комісія </w:t>
      </w:r>
      <w:r w:rsidR="00AD79E7" w:rsidRPr="007F4115">
        <w:rPr>
          <w:rFonts w:ascii="Times New Roman" w:hAnsi="Times New Roman"/>
          <w:szCs w:val="28"/>
        </w:rPr>
        <w:t>у своїй діяльності керується Конституцією і законами України,  указами Президента України</w:t>
      </w:r>
      <w:r w:rsidR="00AD79E7">
        <w:rPr>
          <w:rFonts w:ascii="Times New Roman" w:hAnsi="Times New Roman"/>
          <w:szCs w:val="28"/>
        </w:rPr>
        <w:t xml:space="preserve">, </w:t>
      </w:r>
      <w:r w:rsidR="00AD79E7" w:rsidRPr="007F4115">
        <w:rPr>
          <w:rFonts w:ascii="Times New Roman" w:hAnsi="Times New Roman"/>
          <w:szCs w:val="28"/>
        </w:rPr>
        <w:t xml:space="preserve">постановами Верховної </w:t>
      </w:r>
      <w:r w:rsidR="00AD79E7">
        <w:rPr>
          <w:rFonts w:ascii="Times New Roman" w:hAnsi="Times New Roman"/>
          <w:szCs w:val="28"/>
        </w:rPr>
        <w:t>Р</w:t>
      </w:r>
      <w:r w:rsidR="00AD79E7" w:rsidRPr="007F4115">
        <w:rPr>
          <w:rFonts w:ascii="Times New Roman" w:hAnsi="Times New Roman"/>
          <w:szCs w:val="28"/>
        </w:rPr>
        <w:t xml:space="preserve">ади України, </w:t>
      </w:r>
      <w:r w:rsidR="007E7985">
        <w:rPr>
          <w:rFonts w:ascii="Times New Roman" w:hAnsi="Times New Roman"/>
          <w:szCs w:val="28"/>
          <w:lang w:val="uk-UA"/>
        </w:rPr>
        <w:t xml:space="preserve">постановою </w:t>
      </w:r>
      <w:r w:rsidR="00AD79E7">
        <w:rPr>
          <w:rFonts w:ascii="Times New Roman" w:hAnsi="Times New Roman"/>
          <w:szCs w:val="28"/>
        </w:rPr>
        <w:t>Кабінету Міністрів України</w:t>
      </w:r>
      <w:r w:rsidR="007E7985">
        <w:rPr>
          <w:rFonts w:ascii="Times New Roman" w:hAnsi="Times New Roman"/>
          <w:szCs w:val="28"/>
          <w:lang w:val="uk-UA"/>
        </w:rPr>
        <w:t xml:space="preserve"> від 18 лютого 2026 року «Про затвердження Порядку реагування на випадки дискримінації за ознакою статі»</w:t>
      </w:r>
      <w:r w:rsidR="00AD79E7">
        <w:rPr>
          <w:rFonts w:ascii="Times New Roman" w:hAnsi="Times New Roman"/>
          <w:szCs w:val="28"/>
        </w:rPr>
        <w:t xml:space="preserve">, </w:t>
      </w:r>
      <w:r w:rsidR="00764806" w:rsidRPr="00764806">
        <w:rPr>
          <w:rFonts w:ascii="Times New Roman" w:hAnsi="Times New Roman"/>
          <w:color w:val="000000"/>
          <w:szCs w:val="28"/>
        </w:rPr>
        <w:t xml:space="preserve"> </w:t>
      </w:r>
      <w:r w:rsidR="00AD79E7" w:rsidRPr="00AD79E7">
        <w:rPr>
          <w:rFonts w:ascii="Times New Roman" w:hAnsi="Times New Roman"/>
          <w:color w:val="000000"/>
          <w:szCs w:val="28"/>
        </w:rPr>
        <w:t xml:space="preserve">іншими </w:t>
      </w:r>
      <w:r w:rsidR="00AD79E7">
        <w:rPr>
          <w:rFonts w:ascii="Times New Roman" w:hAnsi="Times New Roman"/>
          <w:color w:val="000000"/>
          <w:szCs w:val="28"/>
          <w:lang w:val="uk-UA"/>
        </w:rPr>
        <w:t xml:space="preserve">нормативно-правовими актами, а також цим </w:t>
      </w:r>
      <w:r w:rsidR="00AD79E7" w:rsidRPr="00AD79E7">
        <w:rPr>
          <w:rFonts w:ascii="Times New Roman" w:hAnsi="Times New Roman"/>
          <w:color w:val="000000"/>
          <w:szCs w:val="28"/>
        </w:rPr>
        <w:t>Положенням</w:t>
      </w:r>
      <w:r w:rsidRPr="0040796E">
        <w:rPr>
          <w:rFonts w:ascii="Times New Roman" w:hAnsi="Times New Roman"/>
          <w:szCs w:val="28"/>
          <w:lang w:val="uk-UA"/>
        </w:rPr>
        <w:t>.</w:t>
      </w:r>
    </w:p>
    <w:p w14:paraId="3DA41C0A" w14:textId="44F85CAD" w:rsidR="00AD79E7" w:rsidRPr="006E44F2" w:rsidRDefault="00AD79E7" w:rsidP="00EE4DDD">
      <w:pPr>
        <w:spacing w:line="240" w:lineRule="auto"/>
        <w:ind w:left="-3" w:right="-1" w:firstLineChars="0" w:firstLine="570"/>
        <w:jc w:val="both"/>
        <w:rPr>
          <w:rFonts w:ascii="Times New Roman" w:hAnsi="Times New Roman"/>
          <w:color w:val="000000"/>
        </w:rPr>
      </w:pPr>
      <w:r w:rsidRPr="006E44F2">
        <w:rPr>
          <w:rFonts w:ascii="Times New Roman" w:hAnsi="Times New Roman"/>
          <w:color w:val="000000"/>
          <w:szCs w:val="28"/>
          <w:lang w:val="uk-UA"/>
        </w:rPr>
        <w:t>3. </w:t>
      </w:r>
      <w:r w:rsidRPr="006E44F2">
        <w:rPr>
          <w:rFonts w:ascii="Times New Roman" w:hAnsi="Times New Roman"/>
          <w:color w:val="000000"/>
        </w:rPr>
        <w:t xml:space="preserve">Діяльність комісії провадиться на засадах верховенства права, законності, незалежності, колегіальності, професіоналізму, об’єктивності та неупередженості, відповідальності, забезпечення прав людини та гендерної рівності, обґрунтованості прийнятих висновків. </w:t>
      </w:r>
    </w:p>
    <w:p w14:paraId="62DD80F7" w14:textId="194788B9" w:rsidR="00764806" w:rsidRPr="006E44F2" w:rsidRDefault="00764806" w:rsidP="00EE4DDD">
      <w:pPr>
        <w:spacing w:after="240" w:line="240" w:lineRule="auto"/>
        <w:ind w:left="-3" w:right="-1" w:firstLineChars="0" w:firstLine="570"/>
        <w:jc w:val="both"/>
        <w:rPr>
          <w:rFonts w:ascii="Times New Roman" w:hAnsi="Times New Roman"/>
          <w:color w:val="000000"/>
        </w:rPr>
      </w:pPr>
      <w:r w:rsidRPr="006E44F2">
        <w:rPr>
          <w:rFonts w:ascii="Times New Roman" w:hAnsi="Times New Roman"/>
          <w:color w:val="000000"/>
        </w:rPr>
        <w:t>Комісією під час розгляду звернень щодо випадків дискримінації за ознакою статі, насильства за ознакою статі та сексуальних домагань (далі — звернення) застосовується концепція перенесення тягаря доказування із заявників на осіб, стосовно яких подано звернення.</w:t>
      </w:r>
    </w:p>
    <w:p w14:paraId="1F3E4E3C" w14:textId="44AF18CB" w:rsidR="001D4E24" w:rsidRPr="0040796E" w:rsidRDefault="00FD5D4B" w:rsidP="00FD5D4B">
      <w:pPr>
        <w:tabs>
          <w:tab w:val="left" w:pos="1134"/>
        </w:tabs>
        <w:spacing w:line="240" w:lineRule="auto"/>
        <w:ind w:leftChars="0" w:left="0" w:right="32" w:firstLineChars="0" w:firstLine="567"/>
        <w:jc w:val="both"/>
        <w:rPr>
          <w:rFonts w:ascii="Times New Roman" w:hAnsi="Times New Roman"/>
          <w:szCs w:val="28"/>
          <w:lang w:val="uk-UA"/>
        </w:rPr>
      </w:pPr>
      <w:r>
        <w:rPr>
          <w:rFonts w:ascii="Times New Roman" w:hAnsi="Times New Roman"/>
          <w:szCs w:val="28"/>
          <w:lang w:val="uk-UA"/>
        </w:rPr>
        <w:t>4</w:t>
      </w:r>
      <w:r w:rsidR="001D4E24" w:rsidRPr="0040796E">
        <w:rPr>
          <w:rFonts w:ascii="Times New Roman" w:hAnsi="Times New Roman"/>
          <w:szCs w:val="28"/>
          <w:lang w:val="uk-UA"/>
        </w:rPr>
        <w:t xml:space="preserve">. Основними завданнями </w:t>
      </w:r>
      <w:r w:rsidR="00764806">
        <w:rPr>
          <w:rFonts w:ascii="Times New Roman" w:hAnsi="Times New Roman"/>
          <w:szCs w:val="28"/>
          <w:lang w:val="uk-UA"/>
        </w:rPr>
        <w:t>к</w:t>
      </w:r>
      <w:r w:rsidR="001D4E24" w:rsidRPr="0040796E">
        <w:rPr>
          <w:rFonts w:ascii="Times New Roman" w:hAnsi="Times New Roman"/>
          <w:szCs w:val="28"/>
          <w:lang w:val="uk-UA"/>
        </w:rPr>
        <w:t>омісії є:</w:t>
      </w:r>
    </w:p>
    <w:p w14:paraId="344C1D87" w14:textId="77777777" w:rsidR="001D4E24" w:rsidRPr="0040796E" w:rsidRDefault="001D4E24" w:rsidP="00FD5D4B">
      <w:pPr>
        <w:pStyle w:val="rvps2"/>
        <w:shd w:val="clear" w:color="auto" w:fill="FFFFFF"/>
        <w:spacing w:before="0" w:beforeAutospacing="0" w:after="0" w:afterAutospacing="0"/>
        <w:ind w:firstLine="567"/>
        <w:jc w:val="both"/>
        <w:rPr>
          <w:sz w:val="28"/>
          <w:szCs w:val="28"/>
        </w:rPr>
      </w:pPr>
      <w:r w:rsidRPr="0040796E">
        <w:rPr>
          <w:sz w:val="28"/>
          <w:szCs w:val="28"/>
        </w:rPr>
        <w:t>1) розгляд звернень;</w:t>
      </w:r>
    </w:p>
    <w:p w14:paraId="671593B1" w14:textId="77777777" w:rsidR="001D4E24" w:rsidRPr="0040796E" w:rsidRDefault="001D4E24" w:rsidP="00364BB5">
      <w:pPr>
        <w:pStyle w:val="rvps2"/>
        <w:shd w:val="clear" w:color="auto" w:fill="FFFFFF"/>
        <w:spacing w:before="0" w:beforeAutospacing="0" w:after="0" w:afterAutospacing="0"/>
        <w:ind w:firstLine="567"/>
        <w:jc w:val="both"/>
        <w:rPr>
          <w:sz w:val="28"/>
          <w:szCs w:val="28"/>
        </w:rPr>
      </w:pPr>
      <w:bookmarkStart w:id="1" w:name="n19"/>
      <w:bookmarkEnd w:id="1"/>
      <w:r w:rsidRPr="0040796E">
        <w:rPr>
          <w:sz w:val="28"/>
          <w:szCs w:val="28"/>
        </w:rPr>
        <w:t>2) підтвердження або спростування фактів дискримінації за ознакою статі, насильства за ознакою статі та сексуальних домагань;</w:t>
      </w:r>
    </w:p>
    <w:p w14:paraId="41CFCA5D" w14:textId="77777777" w:rsidR="001D4E24" w:rsidRPr="0040796E" w:rsidRDefault="001D4E24" w:rsidP="00364BB5">
      <w:pPr>
        <w:pStyle w:val="rvps2"/>
        <w:shd w:val="clear" w:color="auto" w:fill="FFFFFF"/>
        <w:spacing w:before="0" w:beforeAutospacing="0" w:after="0" w:afterAutospacing="0"/>
        <w:ind w:firstLine="567"/>
        <w:jc w:val="both"/>
        <w:rPr>
          <w:sz w:val="28"/>
          <w:szCs w:val="28"/>
        </w:rPr>
      </w:pPr>
      <w:bookmarkStart w:id="2" w:name="n20"/>
      <w:bookmarkEnd w:id="2"/>
      <w:r w:rsidRPr="0040796E">
        <w:rPr>
          <w:sz w:val="28"/>
          <w:szCs w:val="28"/>
        </w:rPr>
        <w:t>3) облік та узагальнення інформації щодо випадків дискримінації за ознакою статі, насильства за ознакою статі та сексуальних домагань;</w:t>
      </w:r>
    </w:p>
    <w:p w14:paraId="5B931C30" w14:textId="55042075" w:rsidR="001D4E24" w:rsidRDefault="001D4E24" w:rsidP="00254D45">
      <w:pPr>
        <w:pStyle w:val="rvps2"/>
        <w:shd w:val="clear" w:color="auto" w:fill="FFFFFF"/>
        <w:spacing w:before="0" w:beforeAutospacing="0" w:after="240" w:afterAutospacing="0"/>
        <w:ind w:firstLine="567"/>
        <w:jc w:val="both"/>
        <w:rPr>
          <w:sz w:val="28"/>
          <w:szCs w:val="28"/>
        </w:rPr>
      </w:pPr>
      <w:bookmarkStart w:id="3" w:name="n21"/>
      <w:bookmarkEnd w:id="3"/>
      <w:r w:rsidRPr="0040796E">
        <w:rPr>
          <w:sz w:val="28"/>
          <w:szCs w:val="28"/>
        </w:rPr>
        <w:t xml:space="preserve">4) подання пропозицій </w:t>
      </w:r>
      <w:r w:rsidR="00764806">
        <w:rPr>
          <w:color w:val="000000"/>
          <w:sz w:val="28"/>
          <w:szCs w:val="28"/>
        </w:rPr>
        <w:t>голові районної державної адміністрації</w:t>
      </w:r>
      <w:r w:rsidR="00764806" w:rsidRPr="0040796E">
        <w:rPr>
          <w:sz w:val="28"/>
          <w:szCs w:val="28"/>
        </w:rPr>
        <w:t xml:space="preserve"> </w:t>
      </w:r>
      <w:r w:rsidRPr="0040796E">
        <w:rPr>
          <w:sz w:val="28"/>
          <w:szCs w:val="28"/>
        </w:rPr>
        <w:t xml:space="preserve">щодо вжиття заходів для запобігання випадкам дискримінації за ознакою статі, насильства за ознакою </w:t>
      </w:r>
      <w:r w:rsidRPr="00997B8F">
        <w:rPr>
          <w:sz w:val="28"/>
          <w:szCs w:val="28"/>
        </w:rPr>
        <w:t>статі та сексуальних домагань.</w:t>
      </w:r>
    </w:p>
    <w:p w14:paraId="67998BF4" w14:textId="0D104AAB" w:rsidR="00364BB5" w:rsidRPr="00F029F8" w:rsidRDefault="00FD5D4B" w:rsidP="00254D45">
      <w:pPr>
        <w:pStyle w:val="rvps2"/>
        <w:shd w:val="clear" w:color="auto" w:fill="FFFFFF"/>
        <w:spacing w:before="0" w:beforeAutospacing="0" w:after="0" w:afterAutospacing="0"/>
        <w:ind w:firstLine="567"/>
        <w:jc w:val="both"/>
        <w:rPr>
          <w:sz w:val="28"/>
          <w:szCs w:val="28"/>
        </w:rPr>
      </w:pPr>
      <w:r>
        <w:rPr>
          <w:sz w:val="28"/>
          <w:szCs w:val="28"/>
        </w:rPr>
        <w:lastRenderedPageBreak/>
        <w:t>5</w:t>
      </w:r>
      <w:r w:rsidR="001D14AF" w:rsidRPr="00F029F8">
        <w:rPr>
          <w:sz w:val="28"/>
          <w:szCs w:val="28"/>
        </w:rPr>
        <w:t xml:space="preserve">. До складу </w:t>
      </w:r>
      <w:r w:rsidR="00764806">
        <w:rPr>
          <w:sz w:val="28"/>
          <w:szCs w:val="28"/>
        </w:rPr>
        <w:t>к</w:t>
      </w:r>
      <w:r w:rsidR="001D14AF" w:rsidRPr="00F029F8">
        <w:rPr>
          <w:sz w:val="28"/>
          <w:szCs w:val="28"/>
        </w:rPr>
        <w:t>омісії входять голова, заступник голови</w:t>
      </w:r>
      <w:r w:rsidR="00333B0E">
        <w:rPr>
          <w:sz w:val="28"/>
          <w:szCs w:val="28"/>
        </w:rPr>
        <w:t xml:space="preserve"> </w:t>
      </w:r>
      <w:r w:rsidR="001D14AF" w:rsidRPr="00F029F8">
        <w:rPr>
          <w:sz w:val="28"/>
          <w:szCs w:val="28"/>
        </w:rPr>
        <w:t xml:space="preserve">та члени </w:t>
      </w:r>
      <w:r w:rsidR="00764806">
        <w:rPr>
          <w:sz w:val="28"/>
          <w:szCs w:val="28"/>
        </w:rPr>
        <w:t>к</w:t>
      </w:r>
      <w:r w:rsidR="001D14AF" w:rsidRPr="00F029F8">
        <w:rPr>
          <w:sz w:val="28"/>
          <w:szCs w:val="28"/>
        </w:rPr>
        <w:t>омісії.</w:t>
      </w:r>
    </w:p>
    <w:p w14:paraId="28213CD3" w14:textId="0DDFD094" w:rsidR="00122393" w:rsidRDefault="00122393" w:rsidP="00254D45">
      <w:pPr>
        <w:pStyle w:val="rvps2"/>
        <w:shd w:val="clear" w:color="auto" w:fill="FFFFFF"/>
        <w:spacing w:before="0" w:beforeAutospacing="0" w:after="0" w:afterAutospacing="0"/>
        <w:ind w:firstLine="567"/>
        <w:jc w:val="both"/>
        <w:rPr>
          <w:sz w:val="28"/>
          <w:szCs w:val="28"/>
        </w:rPr>
      </w:pPr>
      <w:r w:rsidRPr="00122393">
        <w:rPr>
          <w:sz w:val="28"/>
          <w:szCs w:val="28"/>
        </w:rPr>
        <w:t>Комісію очолює уповноважена особа  з питань забезпечення рівних прав та можливостей жінок і чоловіків, запобігання та протидії насильству за ознакою статі</w:t>
      </w:r>
      <w:r>
        <w:rPr>
          <w:sz w:val="28"/>
          <w:szCs w:val="28"/>
        </w:rPr>
        <w:t xml:space="preserve"> </w:t>
      </w:r>
      <w:r>
        <w:rPr>
          <w:color w:val="000000"/>
          <w:sz w:val="28"/>
          <w:szCs w:val="28"/>
        </w:rPr>
        <w:t>районної державної адміністрації</w:t>
      </w:r>
      <w:r w:rsidRPr="00122393">
        <w:rPr>
          <w:sz w:val="28"/>
          <w:szCs w:val="28"/>
        </w:rPr>
        <w:t>.</w:t>
      </w:r>
    </w:p>
    <w:p w14:paraId="5E516C98" w14:textId="2DC8161C" w:rsidR="00333B0E" w:rsidRPr="00122393" w:rsidRDefault="00333B0E" w:rsidP="00FD5D4B">
      <w:pPr>
        <w:pStyle w:val="rvps2"/>
        <w:shd w:val="clear" w:color="auto" w:fill="FFFFFF"/>
        <w:spacing w:before="0" w:beforeAutospacing="0" w:after="0" w:afterAutospacing="0"/>
        <w:ind w:firstLine="567"/>
        <w:jc w:val="both"/>
        <w:rPr>
          <w:sz w:val="28"/>
          <w:szCs w:val="28"/>
        </w:rPr>
      </w:pPr>
      <w:r w:rsidRPr="00333B0E">
        <w:rPr>
          <w:sz w:val="28"/>
          <w:szCs w:val="28"/>
        </w:rPr>
        <w:t>Заступник голови комісії обирається з числа її членів на першому засіданні комісії</w:t>
      </w:r>
      <w:r>
        <w:t>.</w:t>
      </w:r>
    </w:p>
    <w:p w14:paraId="24DDC9B5" w14:textId="78E0CC48" w:rsidR="003A1278" w:rsidRPr="003A1278" w:rsidRDefault="003A1278" w:rsidP="00FD5D4B">
      <w:pPr>
        <w:pStyle w:val="rvps2"/>
        <w:shd w:val="clear" w:color="auto" w:fill="FFFFFF"/>
        <w:spacing w:before="0" w:beforeAutospacing="0" w:after="240" w:afterAutospacing="0"/>
        <w:ind w:firstLine="567"/>
        <w:jc w:val="both"/>
        <w:rPr>
          <w:sz w:val="28"/>
          <w:szCs w:val="28"/>
        </w:rPr>
      </w:pPr>
      <w:r w:rsidRPr="003A1278">
        <w:rPr>
          <w:sz w:val="28"/>
          <w:szCs w:val="28"/>
        </w:rPr>
        <w:t>У разі виявлення конфлікту інтересів член комісії не має права брати участь у засіданнях комісії з питань, з яких існує такий конфлікт інтересів. Про наявність конфлікту інтересів член комісії або інша особа, яка має відповідні відомості, повинні повідомити голові комісії до початку засідання для прийняття рішення про можливість участі такого члена комісії у засіданні з відповідних питань.</w:t>
      </w:r>
    </w:p>
    <w:p w14:paraId="17F62DA4" w14:textId="6013F30A" w:rsidR="00333B0E" w:rsidRPr="00333B0E" w:rsidRDefault="00FD5D4B" w:rsidP="00FD5D4B">
      <w:pPr>
        <w:pStyle w:val="rvps2"/>
        <w:shd w:val="clear" w:color="auto" w:fill="FFFFFF"/>
        <w:spacing w:before="0" w:beforeAutospacing="0" w:after="240" w:afterAutospacing="0"/>
        <w:ind w:firstLine="567"/>
        <w:jc w:val="both"/>
        <w:rPr>
          <w:sz w:val="28"/>
          <w:szCs w:val="28"/>
        </w:rPr>
      </w:pPr>
      <w:r>
        <w:rPr>
          <w:sz w:val="28"/>
          <w:szCs w:val="28"/>
        </w:rPr>
        <w:t>6</w:t>
      </w:r>
      <w:r w:rsidR="00F029F8" w:rsidRPr="00F029F8">
        <w:rPr>
          <w:sz w:val="28"/>
          <w:szCs w:val="28"/>
        </w:rPr>
        <w:t xml:space="preserve">. </w:t>
      </w:r>
      <w:r w:rsidR="00333B0E" w:rsidRPr="00333B0E">
        <w:rPr>
          <w:sz w:val="28"/>
          <w:szCs w:val="28"/>
        </w:rPr>
        <w:t>Для попереднього розгляду звернень та забезпечення роботи комісії голова комісії визначає з числа її членів відповідальну особу та секретаря комісії.</w:t>
      </w:r>
    </w:p>
    <w:p w14:paraId="50DBFB5F" w14:textId="77777777" w:rsidR="00F029F8" w:rsidRPr="00F029F8" w:rsidRDefault="00F029F8" w:rsidP="003A1278">
      <w:pPr>
        <w:pStyle w:val="rvps2"/>
        <w:shd w:val="clear" w:color="auto" w:fill="FFFFFF"/>
        <w:spacing w:before="0" w:beforeAutospacing="0" w:after="0" w:afterAutospacing="0"/>
        <w:ind w:firstLine="567"/>
        <w:jc w:val="both"/>
        <w:rPr>
          <w:sz w:val="28"/>
          <w:szCs w:val="28"/>
        </w:rPr>
      </w:pPr>
      <w:r w:rsidRPr="00F029F8">
        <w:rPr>
          <w:sz w:val="28"/>
          <w:szCs w:val="28"/>
        </w:rPr>
        <w:t>Відповідальна особа забезпечує:</w:t>
      </w:r>
    </w:p>
    <w:p w14:paraId="224749B3" w14:textId="37BD17AD" w:rsidR="00F029F8" w:rsidRPr="00F029F8" w:rsidRDefault="00F029F8" w:rsidP="003A1278">
      <w:pPr>
        <w:pStyle w:val="rvps2"/>
        <w:shd w:val="clear" w:color="auto" w:fill="FFFFFF"/>
        <w:spacing w:before="0" w:beforeAutospacing="0" w:after="0" w:afterAutospacing="0"/>
        <w:ind w:firstLine="567"/>
        <w:jc w:val="both"/>
        <w:rPr>
          <w:sz w:val="28"/>
          <w:szCs w:val="28"/>
        </w:rPr>
      </w:pPr>
      <w:r w:rsidRPr="00F029F8">
        <w:rPr>
          <w:sz w:val="28"/>
          <w:szCs w:val="28"/>
        </w:rPr>
        <w:t>очно або дистанційно з використанням послуг міжособистісних електронних засобів комунікацію з особами, які вважають себе постраждалими від дискримінації за ознакою статі, насильства за ознакою статі та сексуальних домагань, або особами, яким стали відомі будь-які обставини випадку (далі - заявники);</w:t>
      </w:r>
    </w:p>
    <w:p w14:paraId="23E317DE" w14:textId="0742D417" w:rsidR="00F029F8" w:rsidRPr="00F029F8" w:rsidRDefault="00F029F8" w:rsidP="00F029F8">
      <w:pPr>
        <w:pStyle w:val="rvps2"/>
        <w:shd w:val="clear" w:color="auto" w:fill="FFFFFF"/>
        <w:spacing w:before="0" w:beforeAutospacing="0" w:after="0" w:afterAutospacing="0"/>
        <w:ind w:firstLine="567"/>
        <w:jc w:val="both"/>
        <w:rPr>
          <w:sz w:val="28"/>
          <w:szCs w:val="28"/>
        </w:rPr>
      </w:pPr>
      <w:r w:rsidRPr="00F029F8">
        <w:rPr>
          <w:sz w:val="28"/>
          <w:szCs w:val="28"/>
        </w:rPr>
        <w:t>збір та узагальнення інформації про обставини, які стали підставою для подання звернення</w:t>
      </w:r>
      <w:r w:rsidR="00493052">
        <w:rPr>
          <w:sz w:val="28"/>
          <w:szCs w:val="28"/>
        </w:rPr>
        <w:t>;</w:t>
      </w:r>
      <w:r w:rsidR="009C29DB" w:rsidRPr="009C29DB">
        <w:rPr>
          <w:sz w:val="28"/>
          <w:szCs w:val="28"/>
        </w:rPr>
        <w:t xml:space="preserve"> </w:t>
      </w:r>
    </w:p>
    <w:p w14:paraId="5A177032" w14:textId="3E94DFCF" w:rsidR="00F029F8" w:rsidRPr="006E44F2" w:rsidRDefault="00F029F8" w:rsidP="00F029F8">
      <w:pPr>
        <w:pStyle w:val="rvps2"/>
        <w:shd w:val="clear" w:color="auto" w:fill="FFFFFF"/>
        <w:spacing w:before="0" w:beforeAutospacing="0" w:after="0" w:afterAutospacing="0"/>
        <w:ind w:firstLine="567"/>
        <w:jc w:val="both"/>
        <w:rPr>
          <w:color w:val="000000"/>
          <w:sz w:val="28"/>
          <w:szCs w:val="28"/>
        </w:rPr>
      </w:pPr>
      <w:r w:rsidRPr="006E44F2">
        <w:rPr>
          <w:color w:val="000000"/>
          <w:sz w:val="28"/>
          <w:szCs w:val="28"/>
        </w:rPr>
        <w:t>підготовку необхідних матеріалів для розгляду комісією та протоколів засідань;</w:t>
      </w:r>
    </w:p>
    <w:p w14:paraId="5038121E" w14:textId="65DC215B" w:rsidR="00F029F8" w:rsidRDefault="00F029F8" w:rsidP="00493052">
      <w:pPr>
        <w:pStyle w:val="rvps2"/>
        <w:shd w:val="clear" w:color="auto" w:fill="FFFFFF"/>
        <w:spacing w:before="0" w:beforeAutospacing="0" w:after="240" w:afterAutospacing="0"/>
        <w:ind w:firstLine="567"/>
        <w:jc w:val="both"/>
        <w:rPr>
          <w:sz w:val="28"/>
          <w:szCs w:val="28"/>
        </w:rPr>
      </w:pPr>
      <w:r w:rsidRPr="00F029F8">
        <w:rPr>
          <w:sz w:val="28"/>
          <w:szCs w:val="28"/>
        </w:rPr>
        <w:t>інформування заявників про можливість отримання соціальних послуг, медичної, соціальної, психологічної допомоги на безоплатній основі у загальних та спеціалізованих службах підтримки постраждалих осіб, а також правничої допомоги в порядку, встановленому Законом України “Про безоплатну правничу допомогу”, психосоціальної підтримки, консультацій у центрах життєстійкості та направлення таких осіб за їх бажанням до  спеціалізованих служб підтримки постраждалих осіб та/або центрів життєстійкості.</w:t>
      </w:r>
    </w:p>
    <w:p w14:paraId="549C69E6" w14:textId="77777777" w:rsidR="00F029F8" w:rsidRPr="00F029F8" w:rsidRDefault="00F029F8" w:rsidP="00493052">
      <w:pPr>
        <w:pStyle w:val="rvps2"/>
        <w:shd w:val="clear" w:color="auto" w:fill="FFFFFF"/>
        <w:spacing w:before="0" w:beforeAutospacing="0" w:after="0" w:afterAutospacing="0"/>
        <w:ind w:firstLine="567"/>
        <w:jc w:val="both"/>
        <w:rPr>
          <w:sz w:val="28"/>
          <w:szCs w:val="28"/>
        </w:rPr>
      </w:pPr>
      <w:r w:rsidRPr="00F029F8">
        <w:rPr>
          <w:sz w:val="28"/>
          <w:szCs w:val="28"/>
        </w:rPr>
        <w:t>Секретар комісії забезпечує:</w:t>
      </w:r>
    </w:p>
    <w:p w14:paraId="0F9776FF" w14:textId="253348A2" w:rsidR="00F029F8" w:rsidRPr="00F029F8" w:rsidRDefault="00F029F8" w:rsidP="00493052">
      <w:pPr>
        <w:pStyle w:val="rvps2"/>
        <w:shd w:val="clear" w:color="auto" w:fill="FFFFFF"/>
        <w:spacing w:before="0" w:beforeAutospacing="0" w:after="0" w:afterAutospacing="0"/>
        <w:ind w:firstLine="567"/>
        <w:jc w:val="both"/>
        <w:rPr>
          <w:sz w:val="28"/>
          <w:szCs w:val="28"/>
        </w:rPr>
      </w:pPr>
      <w:r w:rsidRPr="00F029F8">
        <w:rPr>
          <w:sz w:val="28"/>
          <w:szCs w:val="28"/>
        </w:rPr>
        <w:t>попередній розгляд звернення щодо повноти викладеної в ньому інформації та його реєстрацію</w:t>
      </w:r>
      <w:r w:rsidR="00F316DE">
        <w:rPr>
          <w:sz w:val="28"/>
          <w:szCs w:val="28"/>
        </w:rPr>
        <w:t xml:space="preserve">. Заявники подають звернення начальникові </w:t>
      </w:r>
      <w:r w:rsidR="00F316DE">
        <w:rPr>
          <w:color w:val="000000"/>
          <w:sz w:val="28"/>
          <w:szCs w:val="28"/>
        </w:rPr>
        <w:t>районної державної адміністрації</w:t>
      </w:r>
      <w:r w:rsidRPr="00F029F8">
        <w:rPr>
          <w:sz w:val="28"/>
          <w:szCs w:val="28"/>
        </w:rPr>
        <w:t>;</w:t>
      </w:r>
    </w:p>
    <w:p w14:paraId="40BCD154" w14:textId="15324C4D" w:rsidR="00F029F8" w:rsidRPr="00B60C2E" w:rsidRDefault="00F029F8" w:rsidP="00F029F8">
      <w:pPr>
        <w:pStyle w:val="rvps2"/>
        <w:shd w:val="clear" w:color="auto" w:fill="FFFFFF"/>
        <w:spacing w:before="0" w:beforeAutospacing="0" w:after="0" w:afterAutospacing="0"/>
        <w:ind w:firstLine="567"/>
        <w:jc w:val="both"/>
        <w:rPr>
          <w:sz w:val="28"/>
          <w:szCs w:val="28"/>
        </w:rPr>
      </w:pPr>
      <w:r w:rsidRPr="00B60C2E">
        <w:rPr>
          <w:sz w:val="28"/>
          <w:szCs w:val="28"/>
        </w:rPr>
        <w:t>повідомлення осіб, стосовно яких подано звернення, про надходження звернення;</w:t>
      </w:r>
    </w:p>
    <w:p w14:paraId="26B7624D" w14:textId="2247A49D" w:rsidR="00F029F8" w:rsidRPr="00F029F8" w:rsidRDefault="00F029F8" w:rsidP="00F029F8">
      <w:pPr>
        <w:pStyle w:val="rvps2"/>
        <w:shd w:val="clear" w:color="auto" w:fill="FFFFFF"/>
        <w:spacing w:before="0" w:beforeAutospacing="0" w:after="0" w:afterAutospacing="0"/>
        <w:ind w:firstLine="567"/>
        <w:jc w:val="both"/>
        <w:rPr>
          <w:sz w:val="28"/>
          <w:szCs w:val="28"/>
        </w:rPr>
      </w:pPr>
      <w:r w:rsidRPr="00F029F8">
        <w:rPr>
          <w:sz w:val="28"/>
          <w:szCs w:val="28"/>
        </w:rPr>
        <w:t xml:space="preserve">у разі надходження звернення, в якому під час розгляду виявлено ознаки адміністративного або кримінального правопорушення, - надсилання його до </w:t>
      </w:r>
      <w:r w:rsidR="00FD5D4B" w:rsidRPr="00ED0C2C">
        <w:rPr>
          <w:sz w:val="28"/>
          <w:szCs w:val="28"/>
        </w:rPr>
        <w:t xml:space="preserve">Ковельського районного управління поліції Головного управління </w:t>
      </w:r>
      <w:r w:rsidR="00FD5D4B" w:rsidRPr="00ED0C2C">
        <w:rPr>
          <w:sz w:val="28"/>
          <w:szCs w:val="28"/>
        </w:rPr>
        <w:lastRenderedPageBreak/>
        <w:t>Національної поліції у Волинській області</w:t>
      </w:r>
      <w:r w:rsidR="00FD5D4B" w:rsidRPr="00F029F8">
        <w:rPr>
          <w:sz w:val="28"/>
          <w:szCs w:val="28"/>
        </w:rPr>
        <w:t xml:space="preserve"> </w:t>
      </w:r>
      <w:r w:rsidRPr="00F029F8">
        <w:rPr>
          <w:sz w:val="28"/>
          <w:szCs w:val="28"/>
        </w:rPr>
        <w:t>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w:t>
      </w:r>
    </w:p>
    <w:p w14:paraId="6442F531" w14:textId="3182EF8E" w:rsidR="00F029F8" w:rsidRPr="00F029F8" w:rsidRDefault="00F029F8" w:rsidP="00F029F8">
      <w:pPr>
        <w:pStyle w:val="rvps2"/>
        <w:shd w:val="clear" w:color="auto" w:fill="FFFFFF"/>
        <w:spacing w:before="0" w:beforeAutospacing="0" w:after="0" w:afterAutospacing="0"/>
        <w:ind w:firstLine="567"/>
        <w:jc w:val="both"/>
        <w:rPr>
          <w:sz w:val="28"/>
          <w:szCs w:val="28"/>
        </w:rPr>
      </w:pPr>
      <w:r w:rsidRPr="00F029F8">
        <w:rPr>
          <w:sz w:val="28"/>
          <w:szCs w:val="28"/>
        </w:rPr>
        <w:t>підготовку та подання голові комісії річного звіту комісії про результати опрацювання звернень;</w:t>
      </w:r>
    </w:p>
    <w:p w14:paraId="77C5551B" w14:textId="522A1BEC" w:rsidR="00F029F8" w:rsidRDefault="00F029F8" w:rsidP="00FD5D4B">
      <w:pPr>
        <w:pStyle w:val="rvps2"/>
        <w:shd w:val="clear" w:color="auto" w:fill="FFFFFF"/>
        <w:spacing w:before="0" w:beforeAutospacing="0" w:after="240" w:afterAutospacing="0"/>
        <w:ind w:firstLine="567"/>
        <w:jc w:val="both"/>
        <w:rPr>
          <w:sz w:val="28"/>
          <w:szCs w:val="28"/>
        </w:rPr>
      </w:pPr>
      <w:r w:rsidRPr="00F029F8">
        <w:rPr>
          <w:sz w:val="28"/>
          <w:szCs w:val="28"/>
        </w:rPr>
        <w:t>щороку до 10 січня підготовку та подання Нац</w:t>
      </w:r>
      <w:r w:rsidR="00FD5D4B">
        <w:rPr>
          <w:sz w:val="28"/>
          <w:szCs w:val="28"/>
        </w:rPr>
        <w:t xml:space="preserve">іональній соціальній сервісній </w:t>
      </w:r>
      <w:r w:rsidRPr="00F029F8">
        <w:rPr>
          <w:sz w:val="28"/>
          <w:szCs w:val="28"/>
        </w:rPr>
        <w:t xml:space="preserve">службі </w:t>
      </w:r>
      <w:r w:rsidR="00FD5D4B">
        <w:rPr>
          <w:sz w:val="28"/>
          <w:szCs w:val="28"/>
        </w:rPr>
        <w:t xml:space="preserve">України </w:t>
      </w:r>
      <w:r w:rsidRPr="00F029F8">
        <w:rPr>
          <w:sz w:val="28"/>
          <w:szCs w:val="28"/>
        </w:rPr>
        <w:t>інформації про звернення.</w:t>
      </w:r>
    </w:p>
    <w:p w14:paraId="0BC2741C" w14:textId="6DCF0E62" w:rsidR="00997B8F" w:rsidRPr="00997B8F" w:rsidRDefault="00FD5D4B" w:rsidP="00FD5D4B">
      <w:pPr>
        <w:pStyle w:val="rvps2"/>
        <w:shd w:val="clear" w:color="auto" w:fill="FFFFFF"/>
        <w:spacing w:before="0" w:beforeAutospacing="0" w:after="0" w:afterAutospacing="0"/>
        <w:ind w:firstLine="567"/>
        <w:jc w:val="both"/>
        <w:rPr>
          <w:sz w:val="28"/>
          <w:szCs w:val="28"/>
        </w:rPr>
      </w:pPr>
      <w:r>
        <w:rPr>
          <w:sz w:val="28"/>
          <w:szCs w:val="28"/>
        </w:rPr>
        <w:t>7</w:t>
      </w:r>
      <w:r w:rsidR="00997B8F" w:rsidRPr="00997B8F">
        <w:rPr>
          <w:sz w:val="28"/>
          <w:szCs w:val="28"/>
        </w:rPr>
        <w:t>. Основною формою роботи комісії є засідання, які проводяться в разі надходження звернення. За результатами засідання готується висновок.</w:t>
      </w:r>
    </w:p>
    <w:p w14:paraId="3DED2034" w14:textId="172E1E62" w:rsidR="00997B8F" w:rsidRPr="00997B8F" w:rsidRDefault="00997B8F" w:rsidP="00FD5D4B">
      <w:pPr>
        <w:pStyle w:val="rvps2"/>
        <w:shd w:val="clear" w:color="auto" w:fill="FFFFFF"/>
        <w:spacing w:before="0" w:beforeAutospacing="0" w:after="0" w:afterAutospacing="0"/>
        <w:ind w:firstLine="567"/>
        <w:jc w:val="both"/>
        <w:rPr>
          <w:sz w:val="28"/>
          <w:szCs w:val="28"/>
        </w:rPr>
      </w:pPr>
      <w:r w:rsidRPr="00997B8F">
        <w:rPr>
          <w:sz w:val="28"/>
          <w:szCs w:val="28"/>
        </w:rPr>
        <w:t>Головує на засіданні комісії її голова, а в разі його відсутності - заступник голови.</w:t>
      </w:r>
    </w:p>
    <w:p w14:paraId="4CF9300D" w14:textId="55B0F4A2" w:rsidR="00997B8F" w:rsidRPr="00997B8F" w:rsidRDefault="00C73FF9" w:rsidP="00C73FF9">
      <w:pPr>
        <w:pStyle w:val="rvps2"/>
        <w:shd w:val="clear" w:color="auto" w:fill="FFFFFF"/>
        <w:tabs>
          <w:tab w:val="left" w:pos="567"/>
        </w:tabs>
        <w:spacing w:before="0" w:beforeAutospacing="0" w:after="0" w:afterAutospacing="0"/>
        <w:jc w:val="both"/>
        <w:rPr>
          <w:sz w:val="28"/>
          <w:szCs w:val="28"/>
        </w:rPr>
      </w:pPr>
      <w:r>
        <w:rPr>
          <w:sz w:val="28"/>
          <w:szCs w:val="28"/>
        </w:rPr>
        <w:t xml:space="preserve">        </w:t>
      </w:r>
      <w:r w:rsidR="00997B8F" w:rsidRPr="00997B8F">
        <w:rPr>
          <w:sz w:val="28"/>
          <w:szCs w:val="28"/>
        </w:rPr>
        <w:t>Засідання комісії є правомочним, якщо в ньому бере участь не менше ніж половина її членів.</w:t>
      </w:r>
    </w:p>
    <w:p w14:paraId="0EB52F4D" w14:textId="6C19D387" w:rsidR="00997B8F" w:rsidRDefault="00997B8F" w:rsidP="00997B8F">
      <w:pPr>
        <w:pStyle w:val="rvps2"/>
        <w:shd w:val="clear" w:color="auto" w:fill="FFFFFF"/>
        <w:spacing w:before="0" w:beforeAutospacing="0" w:after="0" w:afterAutospacing="0"/>
        <w:ind w:firstLine="567"/>
        <w:jc w:val="both"/>
        <w:rPr>
          <w:sz w:val="28"/>
          <w:szCs w:val="28"/>
        </w:rPr>
      </w:pPr>
      <w:r w:rsidRPr="00997B8F">
        <w:rPr>
          <w:sz w:val="28"/>
          <w:szCs w:val="28"/>
        </w:rPr>
        <w:t>Засідання комісії може проводитися дистанційно в режимі реального часу з використанням технічних засобів електронних комунікацій.</w:t>
      </w:r>
    </w:p>
    <w:p w14:paraId="57E468E0" w14:textId="13D66AC1" w:rsidR="00997B8F" w:rsidRDefault="00997B8F" w:rsidP="00997B8F">
      <w:pPr>
        <w:pStyle w:val="rvps2"/>
        <w:shd w:val="clear" w:color="auto" w:fill="FFFFFF"/>
        <w:spacing w:before="0" w:beforeAutospacing="0" w:after="0" w:afterAutospacing="0"/>
        <w:ind w:firstLine="567"/>
        <w:jc w:val="both"/>
        <w:rPr>
          <w:sz w:val="28"/>
          <w:szCs w:val="28"/>
        </w:rPr>
      </w:pPr>
      <w:r w:rsidRPr="00997B8F">
        <w:rPr>
          <w:sz w:val="28"/>
          <w:szCs w:val="28"/>
        </w:rPr>
        <w:t>За наявності у комісії інформації про випадки дискримінації за ознакою статі, насильства за ознакою статі та сексуальних домагань комісія може ініціювати проведення перевірки таких випадків.</w:t>
      </w:r>
    </w:p>
    <w:p w14:paraId="6465586C" w14:textId="77777777" w:rsidR="00493052" w:rsidRDefault="00493052" w:rsidP="00493052">
      <w:pPr>
        <w:pStyle w:val="rvps2"/>
        <w:shd w:val="clear" w:color="auto" w:fill="FFFFFF"/>
        <w:spacing w:before="0" w:beforeAutospacing="0" w:after="0" w:afterAutospacing="0"/>
        <w:ind w:firstLine="567"/>
        <w:jc w:val="both"/>
        <w:rPr>
          <w:sz w:val="28"/>
          <w:szCs w:val="28"/>
        </w:rPr>
      </w:pPr>
      <w:r>
        <w:rPr>
          <w:sz w:val="28"/>
          <w:szCs w:val="28"/>
        </w:rPr>
        <w:t xml:space="preserve"> </w:t>
      </w:r>
      <w:r w:rsidRPr="00493052">
        <w:rPr>
          <w:sz w:val="28"/>
          <w:szCs w:val="28"/>
        </w:rPr>
        <w:t xml:space="preserve">Висновок комісії ухвалюється більшістю голосів присутніх на засіданні її членів. </w:t>
      </w:r>
    </w:p>
    <w:p w14:paraId="153BCCDF" w14:textId="77777777" w:rsidR="00493052" w:rsidRDefault="00493052" w:rsidP="00493052">
      <w:pPr>
        <w:pStyle w:val="rvps2"/>
        <w:shd w:val="clear" w:color="auto" w:fill="FFFFFF"/>
        <w:spacing w:before="0" w:beforeAutospacing="0" w:after="0" w:afterAutospacing="0"/>
        <w:ind w:firstLine="567"/>
        <w:jc w:val="both"/>
        <w:rPr>
          <w:sz w:val="28"/>
          <w:szCs w:val="28"/>
        </w:rPr>
      </w:pPr>
      <w:r w:rsidRPr="00493052">
        <w:rPr>
          <w:sz w:val="28"/>
          <w:szCs w:val="28"/>
        </w:rPr>
        <w:t xml:space="preserve">У разі рівного розподілу голосів вирішальним є голос головуючого на засіданні комісії. </w:t>
      </w:r>
    </w:p>
    <w:p w14:paraId="65D9D4C8" w14:textId="6287F7D7" w:rsidR="004054C8" w:rsidRPr="00493052" w:rsidRDefault="00493052" w:rsidP="00493052">
      <w:pPr>
        <w:pStyle w:val="rvps2"/>
        <w:shd w:val="clear" w:color="auto" w:fill="FFFFFF"/>
        <w:spacing w:before="0" w:beforeAutospacing="0" w:after="240" w:afterAutospacing="0"/>
        <w:ind w:firstLine="567"/>
        <w:jc w:val="both"/>
        <w:rPr>
          <w:sz w:val="28"/>
          <w:szCs w:val="28"/>
        </w:rPr>
      </w:pPr>
      <w:r w:rsidRPr="00493052">
        <w:rPr>
          <w:sz w:val="28"/>
          <w:szCs w:val="28"/>
        </w:rPr>
        <w:t>Висновок комісії оформляється протоколом. Примірник протоколу зберігається у секретаря комісії протягом п’яти років.</w:t>
      </w:r>
    </w:p>
    <w:p w14:paraId="3ECD63C0" w14:textId="5F61A403" w:rsidR="001D4E24" w:rsidRPr="0040796E" w:rsidRDefault="00D641E9" w:rsidP="00493052">
      <w:pPr>
        <w:tabs>
          <w:tab w:val="left" w:pos="1276"/>
        </w:tabs>
        <w:spacing w:after="240" w:line="240" w:lineRule="auto"/>
        <w:ind w:leftChars="0" w:left="0" w:right="32" w:firstLineChars="202" w:firstLine="566"/>
        <w:jc w:val="both"/>
        <w:rPr>
          <w:rFonts w:ascii="Times New Roman" w:hAnsi="Times New Roman"/>
          <w:szCs w:val="28"/>
          <w:lang w:val="uk-UA"/>
        </w:rPr>
      </w:pPr>
      <w:bookmarkStart w:id="4" w:name="n22"/>
      <w:bookmarkStart w:id="5" w:name="n46"/>
      <w:bookmarkStart w:id="6" w:name="n49"/>
      <w:bookmarkStart w:id="7" w:name="n50"/>
      <w:bookmarkStart w:id="8" w:name="n102"/>
      <w:bookmarkEnd w:id="4"/>
      <w:bookmarkEnd w:id="5"/>
      <w:bookmarkEnd w:id="6"/>
      <w:bookmarkEnd w:id="7"/>
      <w:bookmarkEnd w:id="8"/>
      <w:r>
        <w:rPr>
          <w:rFonts w:ascii="Times New Roman" w:hAnsi="Times New Roman"/>
          <w:szCs w:val="28"/>
          <w:lang w:val="uk-UA"/>
        </w:rPr>
        <w:t>8</w:t>
      </w:r>
      <w:r w:rsidR="001D4E24" w:rsidRPr="0040796E">
        <w:rPr>
          <w:rFonts w:ascii="Times New Roman" w:hAnsi="Times New Roman"/>
          <w:szCs w:val="28"/>
          <w:lang w:val="uk-UA"/>
        </w:rPr>
        <w:t>. Організаційн</w:t>
      </w:r>
      <w:r>
        <w:rPr>
          <w:rFonts w:ascii="Times New Roman" w:hAnsi="Times New Roman"/>
          <w:szCs w:val="28"/>
          <w:lang w:val="uk-UA"/>
        </w:rPr>
        <w:t>е, матеріальн</w:t>
      </w:r>
      <w:r w:rsidR="003D4EB7">
        <w:rPr>
          <w:rFonts w:ascii="Times New Roman" w:hAnsi="Times New Roman"/>
          <w:szCs w:val="28"/>
          <w:lang w:val="uk-UA"/>
        </w:rPr>
        <w:t>о</w:t>
      </w:r>
      <w:r w:rsidR="001D4E24" w:rsidRPr="0040796E">
        <w:rPr>
          <w:rFonts w:ascii="Times New Roman" w:hAnsi="Times New Roman"/>
          <w:szCs w:val="28"/>
          <w:lang w:val="uk-UA"/>
        </w:rPr>
        <w:t xml:space="preserve">-технічне забезпечення діяльності </w:t>
      </w:r>
      <w:r>
        <w:rPr>
          <w:rFonts w:ascii="Times New Roman" w:hAnsi="Times New Roman"/>
          <w:szCs w:val="28"/>
          <w:lang w:val="uk-UA"/>
        </w:rPr>
        <w:t>к</w:t>
      </w:r>
      <w:r w:rsidR="001D4E24" w:rsidRPr="0040796E">
        <w:rPr>
          <w:rFonts w:ascii="Times New Roman" w:hAnsi="Times New Roman"/>
          <w:szCs w:val="28"/>
          <w:lang w:val="uk-UA"/>
        </w:rPr>
        <w:t>омісії здійснює</w:t>
      </w:r>
      <w:r>
        <w:rPr>
          <w:rFonts w:ascii="Times New Roman" w:hAnsi="Times New Roman"/>
          <w:szCs w:val="28"/>
          <w:lang w:val="uk-UA"/>
        </w:rPr>
        <w:t xml:space="preserve"> районна державна адміністрація</w:t>
      </w:r>
      <w:r w:rsidR="001D4E24" w:rsidRPr="0040796E">
        <w:rPr>
          <w:rFonts w:ascii="Times New Roman" w:hAnsi="Times New Roman"/>
          <w:szCs w:val="28"/>
          <w:lang w:val="uk-UA"/>
        </w:rPr>
        <w:t>.</w:t>
      </w:r>
    </w:p>
    <w:p w14:paraId="687880DC" w14:textId="77777777" w:rsidR="001D4E24" w:rsidRPr="0040796E" w:rsidRDefault="001D4E24" w:rsidP="00F314BB">
      <w:pPr>
        <w:spacing w:line="240" w:lineRule="auto"/>
        <w:ind w:left="0" w:hanging="3"/>
        <w:jc w:val="center"/>
        <w:rPr>
          <w:rFonts w:ascii="Times New Roman" w:hAnsi="Times New Roman"/>
          <w:szCs w:val="28"/>
          <w:lang w:val="uk-UA"/>
        </w:rPr>
      </w:pPr>
      <w:r w:rsidRPr="0040796E">
        <w:rPr>
          <w:rFonts w:ascii="Times New Roman" w:hAnsi="Times New Roman"/>
          <w:szCs w:val="28"/>
          <w:lang w:val="uk-UA"/>
        </w:rPr>
        <w:t>_________________________________________________</w:t>
      </w:r>
    </w:p>
    <w:p w14:paraId="71F45607" w14:textId="77777777" w:rsidR="001D4E24" w:rsidRPr="0040796E" w:rsidRDefault="001D4E24" w:rsidP="00CD3E6A">
      <w:pPr>
        <w:spacing w:line="240" w:lineRule="auto"/>
        <w:ind w:left="0" w:hanging="3"/>
        <w:jc w:val="both"/>
        <w:rPr>
          <w:rFonts w:ascii="Times New Roman" w:hAnsi="Times New Roman"/>
          <w:szCs w:val="28"/>
          <w:lang w:val="uk-UA"/>
        </w:rPr>
      </w:pPr>
    </w:p>
    <w:sectPr w:rsidR="001D4E24" w:rsidRPr="0040796E" w:rsidSect="00114978">
      <w:headerReference w:type="even" r:id="rId8"/>
      <w:headerReference w:type="default" r:id="rId9"/>
      <w:footerReference w:type="even" r:id="rId10"/>
      <w:footerReference w:type="default" r:id="rId11"/>
      <w:headerReference w:type="first" r:id="rId12"/>
      <w:footerReference w:type="first" r:id="rId13"/>
      <w:pgSz w:w="11906" w:h="16838"/>
      <w:pgMar w:top="426" w:right="567" w:bottom="720" w:left="1701" w:header="567" w:footer="70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D8EF" w14:textId="77777777" w:rsidR="008A6461" w:rsidRDefault="008A6461" w:rsidP="00D57DC3">
      <w:pPr>
        <w:spacing w:line="240" w:lineRule="auto"/>
        <w:ind w:left="0" w:hanging="3"/>
      </w:pPr>
      <w:r>
        <w:separator/>
      </w:r>
    </w:p>
  </w:endnote>
  <w:endnote w:type="continuationSeparator" w:id="0">
    <w:p w14:paraId="53FB0C15" w14:textId="77777777" w:rsidR="008A6461" w:rsidRDefault="008A6461" w:rsidP="00D57DC3">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Microsoft YaHei"/>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1BB9E" w14:textId="77777777" w:rsidR="001D4E24" w:rsidRDefault="001D4E24" w:rsidP="001577D0">
    <w:pPr>
      <w:pStyle w:val="ab"/>
      <w:ind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7FFA" w14:textId="77777777" w:rsidR="001D4E24" w:rsidRDefault="001D4E24" w:rsidP="001577D0">
    <w:pPr>
      <w:pStyle w:val="ab"/>
      <w:ind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553D" w14:textId="77777777" w:rsidR="001D4E24" w:rsidRDefault="001D4E24" w:rsidP="001577D0">
    <w:pPr>
      <w:pStyle w:val="ab"/>
      <w:ind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DBF1" w14:textId="77777777" w:rsidR="008A6461" w:rsidRDefault="008A6461" w:rsidP="00D57DC3">
      <w:pPr>
        <w:spacing w:line="240" w:lineRule="auto"/>
        <w:ind w:left="0" w:hanging="3"/>
      </w:pPr>
      <w:r>
        <w:separator/>
      </w:r>
    </w:p>
  </w:footnote>
  <w:footnote w:type="continuationSeparator" w:id="0">
    <w:p w14:paraId="3EC8BC34" w14:textId="77777777" w:rsidR="008A6461" w:rsidRDefault="008A6461" w:rsidP="00D57DC3">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2414" w14:textId="77777777" w:rsidR="001D4E24" w:rsidRDefault="001D4E24" w:rsidP="00A7336C">
    <w:pPr>
      <w:pStyle w:val="a9"/>
      <w:ind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33C1A" w14:textId="77777777" w:rsidR="001D4E24" w:rsidRPr="00114978" w:rsidRDefault="001D4E24" w:rsidP="00E52A1D">
    <w:pPr>
      <w:pStyle w:val="a9"/>
      <w:ind w:left="0" w:hanging="3"/>
      <w:jc w:val="center"/>
      <w:rPr>
        <w:sz w:val="28"/>
        <w:szCs w:val="28"/>
      </w:rPr>
    </w:pPr>
    <w:r w:rsidRPr="00114978">
      <w:rPr>
        <w:rFonts w:ascii="Times New Roman" w:hAnsi="Times New Roman"/>
        <w:sz w:val="28"/>
        <w:szCs w:val="28"/>
      </w:rPr>
      <w:fldChar w:fldCharType="begin"/>
    </w:r>
    <w:r w:rsidRPr="00114978">
      <w:rPr>
        <w:rFonts w:ascii="Times New Roman" w:hAnsi="Times New Roman"/>
        <w:sz w:val="28"/>
        <w:szCs w:val="28"/>
      </w:rPr>
      <w:instrText>PAGE   \* MERGEFORMAT</w:instrText>
    </w:r>
    <w:r w:rsidRPr="00114978">
      <w:rPr>
        <w:rFonts w:ascii="Times New Roman" w:hAnsi="Times New Roman"/>
        <w:sz w:val="28"/>
        <w:szCs w:val="28"/>
      </w:rPr>
      <w:fldChar w:fldCharType="separate"/>
    </w:r>
    <w:r w:rsidR="00C73FF9" w:rsidRPr="00114978">
      <w:rPr>
        <w:rFonts w:ascii="Times New Roman" w:hAnsi="Times New Roman"/>
        <w:noProof/>
        <w:sz w:val="28"/>
        <w:szCs w:val="28"/>
        <w:lang w:val="ru-RU"/>
      </w:rPr>
      <w:t>3</w:t>
    </w:r>
    <w:r w:rsidRPr="00114978">
      <w:rPr>
        <w:rFonts w:ascii="Times New Roman" w:hAnsi="Times New Roman"/>
        <w:sz w:val="28"/>
        <w:szCs w:val="28"/>
      </w:rPr>
      <w:fldChar w:fldCharType="end"/>
    </w:r>
  </w:p>
  <w:p w14:paraId="1EE57C9A" w14:textId="77777777" w:rsidR="001D4E24" w:rsidRDefault="001D4E24" w:rsidP="001577D0">
    <w:pPr>
      <w:pStyle w:val="a9"/>
      <w:ind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5B3F8" w14:textId="77777777" w:rsidR="001D4E24" w:rsidRDefault="001D4E24" w:rsidP="001577D0">
    <w:pPr>
      <w:pStyle w:val="a9"/>
      <w:ind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5696"/>
    <w:multiLevelType w:val="hybridMultilevel"/>
    <w:tmpl w:val="E0245D84"/>
    <w:lvl w:ilvl="0" w:tplc="04190011">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E3D5FC5"/>
    <w:multiLevelType w:val="hybridMultilevel"/>
    <w:tmpl w:val="3B9AD214"/>
    <w:lvl w:ilvl="0" w:tplc="CB225C88">
      <w:start w:val="1"/>
      <w:numFmt w:val="decimal"/>
      <w:lvlText w:val="%1."/>
      <w:lvlJc w:val="left"/>
      <w:pPr>
        <w:ind w:left="852" w:hanging="360"/>
      </w:pPr>
      <w:rPr>
        <w:rFonts w:cs="Times New Roman" w:hint="default"/>
      </w:rPr>
    </w:lvl>
    <w:lvl w:ilvl="1" w:tplc="04220019" w:tentative="1">
      <w:start w:val="1"/>
      <w:numFmt w:val="lowerLetter"/>
      <w:lvlText w:val="%2."/>
      <w:lvlJc w:val="left"/>
      <w:pPr>
        <w:ind w:left="1572" w:hanging="360"/>
      </w:pPr>
      <w:rPr>
        <w:rFonts w:cs="Times New Roman"/>
      </w:rPr>
    </w:lvl>
    <w:lvl w:ilvl="2" w:tplc="0422001B" w:tentative="1">
      <w:start w:val="1"/>
      <w:numFmt w:val="lowerRoman"/>
      <w:lvlText w:val="%3."/>
      <w:lvlJc w:val="right"/>
      <w:pPr>
        <w:ind w:left="2292" w:hanging="180"/>
      </w:pPr>
      <w:rPr>
        <w:rFonts w:cs="Times New Roman"/>
      </w:rPr>
    </w:lvl>
    <w:lvl w:ilvl="3" w:tplc="0422000F" w:tentative="1">
      <w:start w:val="1"/>
      <w:numFmt w:val="decimal"/>
      <w:lvlText w:val="%4."/>
      <w:lvlJc w:val="left"/>
      <w:pPr>
        <w:ind w:left="3012" w:hanging="360"/>
      </w:pPr>
      <w:rPr>
        <w:rFonts w:cs="Times New Roman"/>
      </w:rPr>
    </w:lvl>
    <w:lvl w:ilvl="4" w:tplc="04220019" w:tentative="1">
      <w:start w:val="1"/>
      <w:numFmt w:val="lowerLetter"/>
      <w:lvlText w:val="%5."/>
      <w:lvlJc w:val="left"/>
      <w:pPr>
        <w:ind w:left="3732" w:hanging="360"/>
      </w:pPr>
      <w:rPr>
        <w:rFonts w:cs="Times New Roman"/>
      </w:rPr>
    </w:lvl>
    <w:lvl w:ilvl="5" w:tplc="0422001B" w:tentative="1">
      <w:start w:val="1"/>
      <w:numFmt w:val="lowerRoman"/>
      <w:lvlText w:val="%6."/>
      <w:lvlJc w:val="right"/>
      <w:pPr>
        <w:ind w:left="4452" w:hanging="180"/>
      </w:pPr>
      <w:rPr>
        <w:rFonts w:cs="Times New Roman"/>
      </w:rPr>
    </w:lvl>
    <w:lvl w:ilvl="6" w:tplc="0422000F" w:tentative="1">
      <w:start w:val="1"/>
      <w:numFmt w:val="decimal"/>
      <w:lvlText w:val="%7."/>
      <w:lvlJc w:val="left"/>
      <w:pPr>
        <w:ind w:left="5172" w:hanging="360"/>
      </w:pPr>
      <w:rPr>
        <w:rFonts w:cs="Times New Roman"/>
      </w:rPr>
    </w:lvl>
    <w:lvl w:ilvl="7" w:tplc="04220019" w:tentative="1">
      <w:start w:val="1"/>
      <w:numFmt w:val="lowerLetter"/>
      <w:lvlText w:val="%8."/>
      <w:lvlJc w:val="left"/>
      <w:pPr>
        <w:ind w:left="5892" w:hanging="360"/>
      </w:pPr>
      <w:rPr>
        <w:rFonts w:cs="Times New Roman"/>
      </w:rPr>
    </w:lvl>
    <w:lvl w:ilvl="8" w:tplc="0422001B" w:tentative="1">
      <w:start w:val="1"/>
      <w:numFmt w:val="lowerRoman"/>
      <w:lvlText w:val="%9."/>
      <w:lvlJc w:val="right"/>
      <w:pPr>
        <w:ind w:left="6612" w:hanging="180"/>
      </w:pPr>
      <w:rPr>
        <w:rFonts w:cs="Times New Roman"/>
      </w:rPr>
    </w:lvl>
  </w:abstractNum>
  <w:abstractNum w:abstractNumId="2" w15:restartNumberingAfterBreak="0">
    <w:nsid w:val="3B9A3374"/>
    <w:multiLevelType w:val="hybridMultilevel"/>
    <w:tmpl w:val="FED0F41A"/>
    <w:lvl w:ilvl="0" w:tplc="5950B06E">
      <w:start w:val="4"/>
      <w:numFmt w:val="bullet"/>
      <w:lvlText w:val="-"/>
      <w:lvlJc w:val="left"/>
      <w:pPr>
        <w:ind w:left="357" w:hanging="360"/>
      </w:pPr>
      <w:rPr>
        <w:rFonts w:ascii="Times New Roman" w:eastAsia="Times New Roman" w:hAnsi="Times New Roman" w:hint="default"/>
      </w:rPr>
    </w:lvl>
    <w:lvl w:ilvl="1" w:tplc="04220003" w:tentative="1">
      <w:start w:val="1"/>
      <w:numFmt w:val="bullet"/>
      <w:lvlText w:val="o"/>
      <w:lvlJc w:val="left"/>
      <w:pPr>
        <w:ind w:left="1077" w:hanging="360"/>
      </w:pPr>
      <w:rPr>
        <w:rFonts w:ascii="Courier New" w:hAnsi="Courier New" w:hint="default"/>
      </w:rPr>
    </w:lvl>
    <w:lvl w:ilvl="2" w:tplc="04220005" w:tentative="1">
      <w:start w:val="1"/>
      <w:numFmt w:val="bullet"/>
      <w:lvlText w:val=""/>
      <w:lvlJc w:val="left"/>
      <w:pPr>
        <w:ind w:left="1797" w:hanging="360"/>
      </w:pPr>
      <w:rPr>
        <w:rFonts w:ascii="Wingdings" w:hAnsi="Wingdings" w:hint="default"/>
      </w:rPr>
    </w:lvl>
    <w:lvl w:ilvl="3" w:tplc="04220001" w:tentative="1">
      <w:start w:val="1"/>
      <w:numFmt w:val="bullet"/>
      <w:lvlText w:val=""/>
      <w:lvlJc w:val="left"/>
      <w:pPr>
        <w:ind w:left="2517" w:hanging="360"/>
      </w:pPr>
      <w:rPr>
        <w:rFonts w:ascii="Symbol" w:hAnsi="Symbol" w:hint="default"/>
      </w:rPr>
    </w:lvl>
    <w:lvl w:ilvl="4" w:tplc="04220003" w:tentative="1">
      <w:start w:val="1"/>
      <w:numFmt w:val="bullet"/>
      <w:lvlText w:val="o"/>
      <w:lvlJc w:val="left"/>
      <w:pPr>
        <w:ind w:left="3237" w:hanging="360"/>
      </w:pPr>
      <w:rPr>
        <w:rFonts w:ascii="Courier New" w:hAnsi="Courier New" w:hint="default"/>
      </w:rPr>
    </w:lvl>
    <w:lvl w:ilvl="5" w:tplc="04220005" w:tentative="1">
      <w:start w:val="1"/>
      <w:numFmt w:val="bullet"/>
      <w:lvlText w:val=""/>
      <w:lvlJc w:val="left"/>
      <w:pPr>
        <w:ind w:left="3957" w:hanging="360"/>
      </w:pPr>
      <w:rPr>
        <w:rFonts w:ascii="Wingdings" w:hAnsi="Wingdings" w:hint="default"/>
      </w:rPr>
    </w:lvl>
    <w:lvl w:ilvl="6" w:tplc="04220001" w:tentative="1">
      <w:start w:val="1"/>
      <w:numFmt w:val="bullet"/>
      <w:lvlText w:val=""/>
      <w:lvlJc w:val="left"/>
      <w:pPr>
        <w:ind w:left="4677" w:hanging="360"/>
      </w:pPr>
      <w:rPr>
        <w:rFonts w:ascii="Symbol" w:hAnsi="Symbol" w:hint="default"/>
      </w:rPr>
    </w:lvl>
    <w:lvl w:ilvl="7" w:tplc="04220003" w:tentative="1">
      <w:start w:val="1"/>
      <w:numFmt w:val="bullet"/>
      <w:lvlText w:val="o"/>
      <w:lvlJc w:val="left"/>
      <w:pPr>
        <w:ind w:left="5397" w:hanging="360"/>
      </w:pPr>
      <w:rPr>
        <w:rFonts w:ascii="Courier New" w:hAnsi="Courier New" w:hint="default"/>
      </w:rPr>
    </w:lvl>
    <w:lvl w:ilvl="8" w:tplc="04220005" w:tentative="1">
      <w:start w:val="1"/>
      <w:numFmt w:val="bullet"/>
      <w:lvlText w:val=""/>
      <w:lvlJc w:val="left"/>
      <w:pPr>
        <w:ind w:left="6117" w:hanging="360"/>
      </w:pPr>
      <w:rPr>
        <w:rFonts w:ascii="Wingdings" w:hAnsi="Wingdings" w:hint="default"/>
      </w:rPr>
    </w:lvl>
  </w:abstractNum>
  <w:abstractNum w:abstractNumId="3" w15:restartNumberingAfterBreak="0">
    <w:nsid w:val="489A74FB"/>
    <w:multiLevelType w:val="multilevel"/>
    <w:tmpl w:val="3A3A4258"/>
    <w:lvl w:ilvl="0">
      <w:start w:val="1"/>
      <w:numFmt w:val="decimal"/>
      <w:lvlText w:val="%1."/>
      <w:lvlJc w:val="left"/>
      <w:pPr>
        <w:ind w:left="1095" w:hanging="1095"/>
      </w:pPr>
      <w:rPr>
        <w:rFonts w:cs="Times New Roman"/>
        <w:vertAlign w:val="baseline"/>
      </w:rPr>
    </w:lvl>
    <w:lvl w:ilvl="1">
      <w:start w:val="1"/>
      <w:numFmt w:val="decimal"/>
      <w:lvlText w:val="%1.%2."/>
      <w:lvlJc w:val="left"/>
      <w:pPr>
        <w:ind w:left="720" w:hanging="720"/>
      </w:pPr>
      <w:rPr>
        <w:rFonts w:cs="Times New Roman"/>
        <w:vertAlign w:val="baseline"/>
      </w:rPr>
    </w:lvl>
    <w:lvl w:ilvl="2">
      <w:start w:val="1"/>
      <w:numFmt w:val="decimal"/>
      <w:lvlText w:val="%1.%2.%3."/>
      <w:lvlJc w:val="left"/>
      <w:pPr>
        <w:ind w:left="720" w:hanging="720"/>
      </w:pPr>
      <w:rPr>
        <w:rFonts w:cs="Times New Roman"/>
        <w:vertAlign w:val="baseline"/>
      </w:rPr>
    </w:lvl>
    <w:lvl w:ilvl="3">
      <w:start w:val="1"/>
      <w:numFmt w:val="decimal"/>
      <w:lvlText w:val="%1.%2.%3.%4."/>
      <w:lvlJc w:val="left"/>
      <w:pPr>
        <w:ind w:left="1080" w:hanging="1080"/>
      </w:pPr>
      <w:rPr>
        <w:rFonts w:cs="Times New Roman"/>
        <w:vertAlign w:val="baseline"/>
      </w:rPr>
    </w:lvl>
    <w:lvl w:ilvl="4">
      <w:start w:val="1"/>
      <w:numFmt w:val="decimal"/>
      <w:lvlText w:val="%1.%2.%3.%4.%5."/>
      <w:lvlJc w:val="left"/>
      <w:pPr>
        <w:ind w:left="1440" w:hanging="1440"/>
      </w:pPr>
      <w:rPr>
        <w:rFonts w:cs="Times New Roman"/>
        <w:vertAlign w:val="baseline"/>
      </w:rPr>
    </w:lvl>
    <w:lvl w:ilvl="5">
      <w:start w:val="1"/>
      <w:numFmt w:val="decimal"/>
      <w:lvlText w:val="%1.%2.%3.%4.%5.%6."/>
      <w:lvlJc w:val="left"/>
      <w:pPr>
        <w:ind w:left="1440" w:hanging="1440"/>
      </w:pPr>
      <w:rPr>
        <w:rFonts w:cs="Times New Roman"/>
        <w:vertAlign w:val="baseline"/>
      </w:rPr>
    </w:lvl>
    <w:lvl w:ilvl="6">
      <w:start w:val="1"/>
      <w:numFmt w:val="decimal"/>
      <w:lvlText w:val="%1.%2.%3.%4.%5.%6.%7."/>
      <w:lvlJc w:val="left"/>
      <w:pPr>
        <w:ind w:left="1800" w:hanging="1800"/>
      </w:pPr>
      <w:rPr>
        <w:rFonts w:cs="Times New Roman"/>
        <w:vertAlign w:val="baseline"/>
      </w:rPr>
    </w:lvl>
    <w:lvl w:ilvl="7">
      <w:start w:val="1"/>
      <w:numFmt w:val="decimal"/>
      <w:lvlText w:val="%1.%2.%3.%4.%5.%6.%7.%8."/>
      <w:lvlJc w:val="left"/>
      <w:pPr>
        <w:ind w:left="2160" w:hanging="2160"/>
      </w:pPr>
      <w:rPr>
        <w:rFonts w:cs="Times New Roman"/>
        <w:vertAlign w:val="baseline"/>
      </w:rPr>
    </w:lvl>
    <w:lvl w:ilvl="8">
      <w:start w:val="1"/>
      <w:numFmt w:val="decimal"/>
      <w:lvlText w:val="%1.%2.%3.%4.%5.%6.%7.%8.%9."/>
      <w:lvlJc w:val="left"/>
      <w:pPr>
        <w:ind w:left="2160" w:hanging="2160"/>
      </w:pPr>
      <w:rPr>
        <w:rFonts w:cs="Times New Roman"/>
        <w:vertAlign w:val="baseline"/>
      </w:rPr>
    </w:lvl>
  </w:abstractNum>
  <w:abstractNum w:abstractNumId="4" w15:restartNumberingAfterBreak="0">
    <w:nsid w:val="6E726C25"/>
    <w:multiLevelType w:val="hybridMultilevel"/>
    <w:tmpl w:val="2A0A1B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7685"/>
    <w:rsid w:val="00000CBF"/>
    <w:rsid w:val="000247AE"/>
    <w:rsid w:val="00031283"/>
    <w:rsid w:val="00035814"/>
    <w:rsid w:val="000E2505"/>
    <w:rsid w:val="000F3B94"/>
    <w:rsid w:val="00101D67"/>
    <w:rsid w:val="0010276E"/>
    <w:rsid w:val="001104FF"/>
    <w:rsid w:val="00111D57"/>
    <w:rsid w:val="00114978"/>
    <w:rsid w:val="00122393"/>
    <w:rsid w:val="001262E1"/>
    <w:rsid w:val="00137B94"/>
    <w:rsid w:val="0014633E"/>
    <w:rsid w:val="001555B6"/>
    <w:rsid w:val="001577D0"/>
    <w:rsid w:val="0016284D"/>
    <w:rsid w:val="001818E3"/>
    <w:rsid w:val="00184821"/>
    <w:rsid w:val="001A3407"/>
    <w:rsid w:val="001D14AF"/>
    <w:rsid w:val="001D467C"/>
    <w:rsid w:val="001D4E24"/>
    <w:rsid w:val="001E54B2"/>
    <w:rsid w:val="001F24E4"/>
    <w:rsid w:val="00202DED"/>
    <w:rsid w:val="002114D2"/>
    <w:rsid w:val="00241CB7"/>
    <w:rsid w:val="00250C5D"/>
    <w:rsid w:val="00254D45"/>
    <w:rsid w:val="002667EB"/>
    <w:rsid w:val="002B789D"/>
    <w:rsid w:val="00333B0E"/>
    <w:rsid w:val="0034427E"/>
    <w:rsid w:val="00364BB5"/>
    <w:rsid w:val="00394739"/>
    <w:rsid w:val="003A1278"/>
    <w:rsid w:val="003A13D3"/>
    <w:rsid w:val="003C31BA"/>
    <w:rsid w:val="003C64EF"/>
    <w:rsid w:val="003D4EB7"/>
    <w:rsid w:val="00400769"/>
    <w:rsid w:val="00401DA0"/>
    <w:rsid w:val="004054C8"/>
    <w:rsid w:val="0040796E"/>
    <w:rsid w:val="004417F3"/>
    <w:rsid w:val="0046339E"/>
    <w:rsid w:val="00493052"/>
    <w:rsid w:val="004B0C3B"/>
    <w:rsid w:val="004B3D3F"/>
    <w:rsid w:val="004C36E5"/>
    <w:rsid w:val="004D6B9F"/>
    <w:rsid w:val="004E3504"/>
    <w:rsid w:val="004E6C31"/>
    <w:rsid w:val="004F45C4"/>
    <w:rsid w:val="00516667"/>
    <w:rsid w:val="005770D0"/>
    <w:rsid w:val="00586EFE"/>
    <w:rsid w:val="0059254D"/>
    <w:rsid w:val="00596D09"/>
    <w:rsid w:val="005F5483"/>
    <w:rsid w:val="0060295E"/>
    <w:rsid w:val="00607D44"/>
    <w:rsid w:val="006111CD"/>
    <w:rsid w:val="00643CFC"/>
    <w:rsid w:val="006942A4"/>
    <w:rsid w:val="006C3C7F"/>
    <w:rsid w:val="006E44F2"/>
    <w:rsid w:val="006E465C"/>
    <w:rsid w:val="007235C2"/>
    <w:rsid w:val="007434C6"/>
    <w:rsid w:val="00762289"/>
    <w:rsid w:val="00764806"/>
    <w:rsid w:val="007812F3"/>
    <w:rsid w:val="00790903"/>
    <w:rsid w:val="00797E1B"/>
    <w:rsid w:val="007A67AC"/>
    <w:rsid w:val="007B0B3F"/>
    <w:rsid w:val="007E7985"/>
    <w:rsid w:val="00836703"/>
    <w:rsid w:val="00865D8D"/>
    <w:rsid w:val="00874E5B"/>
    <w:rsid w:val="00877848"/>
    <w:rsid w:val="00880943"/>
    <w:rsid w:val="008A6461"/>
    <w:rsid w:val="008B234D"/>
    <w:rsid w:val="00904768"/>
    <w:rsid w:val="00926669"/>
    <w:rsid w:val="00997B8F"/>
    <w:rsid w:val="009A2D65"/>
    <w:rsid w:val="009A4908"/>
    <w:rsid w:val="009B2056"/>
    <w:rsid w:val="009C29DB"/>
    <w:rsid w:val="009F0474"/>
    <w:rsid w:val="009F509C"/>
    <w:rsid w:val="00A311FE"/>
    <w:rsid w:val="00A54F4A"/>
    <w:rsid w:val="00A626C2"/>
    <w:rsid w:val="00A7336C"/>
    <w:rsid w:val="00AA5F8F"/>
    <w:rsid w:val="00AC7805"/>
    <w:rsid w:val="00AD79E7"/>
    <w:rsid w:val="00AF6857"/>
    <w:rsid w:val="00B0560B"/>
    <w:rsid w:val="00B45CA5"/>
    <w:rsid w:val="00B60C2E"/>
    <w:rsid w:val="00B63728"/>
    <w:rsid w:val="00B65302"/>
    <w:rsid w:val="00B66FF8"/>
    <w:rsid w:val="00B71794"/>
    <w:rsid w:val="00B71C5B"/>
    <w:rsid w:val="00B8158A"/>
    <w:rsid w:val="00B87B89"/>
    <w:rsid w:val="00BB66B3"/>
    <w:rsid w:val="00BF54E7"/>
    <w:rsid w:val="00C23E45"/>
    <w:rsid w:val="00C34B7E"/>
    <w:rsid w:val="00C36BE0"/>
    <w:rsid w:val="00C41438"/>
    <w:rsid w:val="00C5228D"/>
    <w:rsid w:val="00C72DD8"/>
    <w:rsid w:val="00C73558"/>
    <w:rsid w:val="00C73FF9"/>
    <w:rsid w:val="00C9379F"/>
    <w:rsid w:val="00CB251C"/>
    <w:rsid w:val="00CC088E"/>
    <w:rsid w:val="00CD3E6A"/>
    <w:rsid w:val="00CD6650"/>
    <w:rsid w:val="00D57DC3"/>
    <w:rsid w:val="00D6139C"/>
    <w:rsid w:val="00D61A1D"/>
    <w:rsid w:val="00D641E9"/>
    <w:rsid w:val="00D77C77"/>
    <w:rsid w:val="00D8187A"/>
    <w:rsid w:val="00D86101"/>
    <w:rsid w:val="00D86536"/>
    <w:rsid w:val="00D91E0F"/>
    <w:rsid w:val="00DA0B8F"/>
    <w:rsid w:val="00DB1A26"/>
    <w:rsid w:val="00DC18E1"/>
    <w:rsid w:val="00E319A5"/>
    <w:rsid w:val="00E33ACD"/>
    <w:rsid w:val="00E438ED"/>
    <w:rsid w:val="00E456CF"/>
    <w:rsid w:val="00E52A1D"/>
    <w:rsid w:val="00E54DEA"/>
    <w:rsid w:val="00E559F0"/>
    <w:rsid w:val="00E55B8A"/>
    <w:rsid w:val="00E70E85"/>
    <w:rsid w:val="00E90FD8"/>
    <w:rsid w:val="00ED508C"/>
    <w:rsid w:val="00EE4DDD"/>
    <w:rsid w:val="00EE7685"/>
    <w:rsid w:val="00EF0778"/>
    <w:rsid w:val="00EF2B13"/>
    <w:rsid w:val="00F029F8"/>
    <w:rsid w:val="00F071AC"/>
    <w:rsid w:val="00F314BB"/>
    <w:rsid w:val="00F316DE"/>
    <w:rsid w:val="00F46961"/>
    <w:rsid w:val="00F50DE1"/>
    <w:rsid w:val="00F7710C"/>
    <w:rsid w:val="00F90A7B"/>
    <w:rsid w:val="00F90EB6"/>
    <w:rsid w:val="00FA47EE"/>
    <w:rsid w:val="00FA7972"/>
    <w:rsid w:val="00FC671C"/>
    <w:rsid w:val="00FC7132"/>
    <w:rsid w:val="00FD5D4B"/>
    <w:rsid w:val="00FE29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C21766"/>
  <w15:docId w15:val="{D8527C71-6578-4245-B523-A72DE9531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7685"/>
    <w:pPr>
      <w:suppressAutoHyphens/>
      <w:overflowPunct w:val="0"/>
      <w:autoSpaceDE w:val="0"/>
      <w:autoSpaceDN w:val="0"/>
      <w:adjustRightInd w:val="0"/>
      <w:spacing w:line="1" w:lineRule="atLeast"/>
      <w:ind w:leftChars="-1" w:left="-1" w:hangingChars="1" w:hanging="1"/>
      <w:textDirection w:val="btLr"/>
      <w:textAlignment w:val="top"/>
      <w:outlineLvl w:val="0"/>
    </w:pPr>
    <w:rPr>
      <w:rFonts w:ascii="Antiqua" w:eastAsia="Times New Roman" w:hAnsi="Antiqua"/>
      <w:position w:val="-1"/>
      <w:sz w:val="28"/>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rsid w:val="00EE7685"/>
    <w:rPr>
      <w:rFonts w:cs="Times New Roman"/>
      <w:sz w:val="16"/>
    </w:rPr>
  </w:style>
  <w:style w:type="paragraph" w:styleId="a4">
    <w:name w:val="annotation text"/>
    <w:basedOn w:val="a"/>
    <w:link w:val="a5"/>
    <w:uiPriority w:val="99"/>
    <w:rsid w:val="00EE7685"/>
    <w:pPr>
      <w:spacing w:line="240" w:lineRule="auto"/>
    </w:pPr>
    <w:rPr>
      <w:rFonts w:eastAsia="Calibri"/>
      <w:position w:val="0"/>
      <w:sz w:val="20"/>
    </w:rPr>
  </w:style>
  <w:style w:type="character" w:customStyle="1" w:styleId="a5">
    <w:name w:val="Текст примітки Знак"/>
    <w:link w:val="a4"/>
    <w:uiPriority w:val="99"/>
    <w:locked/>
    <w:rsid w:val="00EE7685"/>
    <w:rPr>
      <w:rFonts w:ascii="Antiqua" w:hAnsi="Antiqua" w:cs="Times New Roman"/>
      <w:sz w:val="20"/>
      <w:lang w:val="hr-HR" w:eastAsia="ru-RU"/>
    </w:rPr>
  </w:style>
  <w:style w:type="paragraph" w:styleId="a6">
    <w:name w:val="Balloon Text"/>
    <w:basedOn w:val="a"/>
    <w:link w:val="a7"/>
    <w:uiPriority w:val="99"/>
    <w:semiHidden/>
    <w:rsid w:val="00D77C77"/>
    <w:pPr>
      <w:spacing w:line="240" w:lineRule="auto"/>
    </w:pPr>
    <w:rPr>
      <w:rFonts w:ascii="Tahoma" w:eastAsia="Calibri" w:hAnsi="Tahoma"/>
      <w:position w:val="0"/>
      <w:sz w:val="16"/>
    </w:rPr>
  </w:style>
  <w:style w:type="character" w:customStyle="1" w:styleId="a7">
    <w:name w:val="Текст у виносці Знак"/>
    <w:link w:val="a6"/>
    <w:uiPriority w:val="99"/>
    <w:semiHidden/>
    <w:locked/>
    <w:rsid w:val="00D77C77"/>
    <w:rPr>
      <w:rFonts w:ascii="Tahoma" w:hAnsi="Tahoma" w:cs="Times New Roman"/>
      <w:sz w:val="16"/>
      <w:lang w:val="hr-HR" w:eastAsia="ru-RU"/>
    </w:rPr>
  </w:style>
  <w:style w:type="paragraph" w:styleId="a8">
    <w:name w:val="List Paragraph"/>
    <w:basedOn w:val="a"/>
    <w:uiPriority w:val="34"/>
    <w:qFormat/>
    <w:rsid w:val="00D77C77"/>
    <w:pPr>
      <w:ind w:left="720"/>
      <w:contextualSpacing/>
    </w:pPr>
  </w:style>
  <w:style w:type="paragraph" w:styleId="a9">
    <w:name w:val="header"/>
    <w:basedOn w:val="a"/>
    <w:link w:val="aa"/>
    <w:uiPriority w:val="99"/>
    <w:rsid w:val="00D57DC3"/>
    <w:pPr>
      <w:tabs>
        <w:tab w:val="center" w:pos="4677"/>
        <w:tab w:val="right" w:pos="9355"/>
      </w:tabs>
      <w:spacing w:line="240" w:lineRule="auto"/>
    </w:pPr>
    <w:rPr>
      <w:rFonts w:eastAsia="Calibri"/>
      <w:position w:val="0"/>
      <w:sz w:val="20"/>
    </w:rPr>
  </w:style>
  <w:style w:type="character" w:customStyle="1" w:styleId="aa">
    <w:name w:val="Верхній колонтитул Знак"/>
    <w:link w:val="a9"/>
    <w:uiPriority w:val="99"/>
    <w:locked/>
    <w:rsid w:val="00D57DC3"/>
    <w:rPr>
      <w:rFonts w:ascii="Antiqua" w:hAnsi="Antiqua" w:cs="Times New Roman"/>
      <w:sz w:val="20"/>
      <w:lang w:val="hr-HR" w:eastAsia="ru-RU"/>
    </w:rPr>
  </w:style>
  <w:style w:type="paragraph" w:styleId="ab">
    <w:name w:val="footer"/>
    <w:basedOn w:val="a"/>
    <w:link w:val="ac"/>
    <w:uiPriority w:val="99"/>
    <w:rsid w:val="00D57DC3"/>
    <w:pPr>
      <w:tabs>
        <w:tab w:val="center" w:pos="4677"/>
        <w:tab w:val="right" w:pos="9355"/>
      </w:tabs>
      <w:spacing w:line="240" w:lineRule="auto"/>
    </w:pPr>
    <w:rPr>
      <w:rFonts w:eastAsia="Calibri"/>
      <w:position w:val="0"/>
      <w:sz w:val="20"/>
    </w:rPr>
  </w:style>
  <w:style w:type="character" w:customStyle="1" w:styleId="ac">
    <w:name w:val="Нижній колонтитул Знак"/>
    <w:link w:val="ab"/>
    <w:uiPriority w:val="99"/>
    <w:locked/>
    <w:rsid w:val="00D57DC3"/>
    <w:rPr>
      <w:rFonts w:ascii="Antiqua" w:hAnsi="Antiqua" w:cs="Times New Roman"/>
      <w:sz w:val="20"/>
      <w:lang w:val="hr-HR" w:eastAsia="ru-RU"/>
    </w:rPr>
  </w:style>
  <w:style w:type="paragraph" w:customStyle="1" w:styleId="1">
    <w:name w:val="Обычный1"/>
    <w:uiPriority w:val="99"/>
    <w:rsid w:val="00B65302"/>
    <w:pPr>
      <w:spacing w:line="276" w:lineRule="auto"/>
    </w:pPr>
    <w:rPr>
      <w:rFonts w:ascii="Arial" w:hAnsi="Arial" w:cs="Arial"/>
      <w:sz w:val="22"/>
      <w:szCs w:val="22"/>
    </w:rPr>
  </w:style>
  <w:style w:type="paragraph" w:customStyle="1" w:styleId="max-mdtext-smfont-lightmb-4lastmb-0afterinline-block">
    <w:name w:val="max-md:text-sm font-light mb-4 last:mb-0 after:inline-block"/>
    <w:basedOn w:val="a"/>
    <w:uiPriority w:val="99"/>
    <w:rsid w:val="0034427E"/>
    <w:pPr>
      <w:suppressAutoHyphens w:val="0"/>
      <w:overflowPunct/>
      <w:autoSpaceDE/>
      <w:autoSpaceDN/>
      <w:adjustRightInd/>
      <w:spacing w:before="100" w:beforeAutospacing="1" w:after="100" w:afterAutospacing="1" w:line="240" w:lineRule="auto"/>
      <w:ind w:leftChars="0" w:left="0" w:firstLineChars="0" w:firstLine="0"/>
      <w:textDirection w:val="lrTb"/>
      <w:textAlignment w:val="auto"/>
      <w:outlineLvl w:val="9"/>
    </w:pPr>
    <w:rPr>
      <w:rFonts w:ascii="Times New Roman" w:eastAsia="Calibri" w:hAnsi="Times New Roman"/>
      <w:position w:val="0"/>
      <w:sz w:val="24"/>
      <w:szCs w:val="24"/>
      <w:lang w:val="uk-UA" w:eastAsia="uk-UA"/>
    </w:rPr>
  </w:style>
  <w:style w:type="character" w:styleId="ad">
    <w:name w:val="Strong"/>
    <w:uiPriority w:val="99"/>
    <w:qFormat/>
    <w:locked/>
    <w:rsid w:val="0034427E"/>
    <w:rPr>
      <w:rFonts w:cs="Times New Roman"/>
      <w:b/>
      <w:bCs/>
    </w:rPr>
  </w:style>
  <w:style w:type="paragraph" w:customStyle="1" w:styleId="rvps2">
    <w:name w:val="rvps2"/>
    <w:basedOn w:val="a"/>
    <w:uiPriority w:val="99"/>
    <w:rsid w:val="00A311FE"/>
    <w:pPr>
      <w:suppressAutoHyphens w:val="0"/>
      <w:overflowPunct/>
      <w:autoSpaceDE/>
      <w:autoSpaceDN/>
      <w:adjustRightInd/>
      <w:spacing w:before="100" w:beforeAutospacing="1" w:after="100" w:afterAutospacing="1" w:line="240" w:lineRule="auto"/>
      <w:ind w:leftChars="0" w:left="0" w:firstLineChars="0" w:firstLine="0"/>
      <w:textDirection w:val="lrTb"/>
      <w:textAlignment w:val="auto"/>
      <w:outlineLvl w:val="9"/>
    </w:pPr>
    <w:rPr>
      <w:rFonts w:ascii="Times New Roman" w:eastAsia="Calibri" w:hAnsi="Times New Roman"/>
      <w:position w:val="0"/>
      <w:sz w:val="24"/>
      <w:szCs w:val="24"/>
      <w:lang w:val="uk-UA" w:eastAsia="uk-UA"/>
    </w:rPr>
  </w:style>
  <w:style w:type="character" w:styleId="ae">
    <w:name w:val="Hyperlink"/>
    <w:uiPriority w:val="99"/>
    <w:rsid w:val="00A311F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908267">
      <w:marLeft w:val="0"/>
      <w:marRight w:val="0"/>
      <w:marTop w:val="0"/>
      <w:marBottom w:val="0"/>
      <w:divBdr>
        <w:top w:val="none" w:sz="0" w:space="0" w:color="auto"/>
        <w:left w:val="none" w:sz="0" w:space="0" w:color="auto"/>
        <w:bottom w:val="none" w:sz="0" w:space="0" w:color="auto"/>
        <w:right w:val="none" w:sz="0" w:space="0" w:color="auto"/>
      </w:divBdr>
    </w:div>
    <w:div w:id="5589082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44939-7FD9-42E3-A4D3-925F4E950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Pages>
  <Words>3867</Words>
  <Characters>2205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SPecialiST RePack</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София Корнеева</dc:creator>
  <cp:keywords/>
  <dc:description/>
  <cp:lastModifiedBy>Pilgy5</cp:lastModifiedBy>
  <cp:revision>36</cp:revision>
  <cp:lastPrinted>2026-04-06T08:44:00Z</cp:lastPrinted>
  <dcterms:created xsi:type="dcterms:W3CDTF">2026-03-25T09:57:00Z</dcterms:created>
  <dcterms:modified xsi:type="dcterms:W3CDTF">2026-04-15T08:54:00Z</dcterms:modified>
</cp:coreProperties>
</file>